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Ind w:w="-108" w:type="dxa"/>
        <w:tblLayout w:type="fixed"/>
        <w:tblCellMar>
          <w:left w:w="0" w:type="dxa"/>
          <w:right w:w="0" w:type="dxa"/>
        </w:tblCellMar>
        <w:tblLook w:val="0000" w:firstRow="0" w:lastRow="0" w:firstColumn="0" w:lastColumn="0" w:noHBand="0" w:noVBand="0"/>
      </w:tblPr>
      <w:tblGrid>
        <w:gridCol w:w="3227"/>
        <w:gridCol w:w="3118"/>
        <w:gridCol w:w="1418"/>
        <w:gridCol w:w="2092"/>
      </w:tblGrid>
      <w:tr w:rsidR="00AE1F4A" w:rsidRPr="00C215FF" w:rsidTr="00AE1F4A">
        <w:trPr>
          <w:cantSplit/>
          <w:trHeight w:val="397"/>
        </w:trPr>
        <w:tc>
          <w:tcPr>
            <w:tcW w:w="3227" w:type="dxa"/>
            <w:tcBorders>
              <w:top w:val="nil"/>
              <w:left w:val="nil"/>
              <w:bottom w:val="nil"/>
              <w:right w:val="nil"/>
            </w:tcBorders>
          </w:tcPr>
          <w:p w:rsidR="00AE1F4A" w:rsidRPr="00C215FF" w:rsidRDefault="00AE1F4A" w:rsidP="005C530A">
            <w:pPr>
              <w:autoSpaceDE w:val="0"/>
              <w:autoSpaceDN w:val="0"/>
              <w:adjustRightInd w:val="0"/>
              <w:spacing w:after="0" w:line="240" w:lineRule="auto"/>
              <w:rPr>
                <w:rFonts w:ascii="Arial" w:hAnsi="Arial" w:cs="Arial"/>
                <w:b/>
                <w:bCs/>
                <w:color w:val="000000"/>
                <w:sz w:val="24"/>
                <w:szCs w:val="24"/>
              </w:rPr>
            </w:pPr>
            <w:bookmarkStart w:id="0" w:name="_GoBack"/>
            <w:bookmarkEnd w:id="0"/>
            <w:r w:rsidRPr="00C215FF">
              <w:rPr>
                <w:rFonts w:ascii="Arial" w:hAnsi="Arial" w:cs="Arial"/>
                <w:b/>
                <w:bCs/>
                <w:color w:val="000000"/>
                <w:sz w:val="24"/>
                <w:szCs w:val="24"/>
              </w:rPr>
              <w:t>TITLE:</w:t>
            </w:r>
          </w:p>
        </w:tc>
        <w:tc>
          <w:tcPr>
            <w:tcW w:w="6628" w:type="dxa"/>
            <w:gridSpan w:val="3"/>
            <w:tcBorders>
              <w:top w:val="nil"/>
              <w:left w:val="nil"/>
              <w:bottom w:val="nil"/>
              <w:right w:val="nil"/>
            </w:tcBorders>
          </w:tcPr>
          <w:p w:rsidR="00AE1F4A" w:rsidRPr="00C215FF" w:rsidRDefault="00AE1F4A" w:rsidP="005C530A">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Languages Policy</w:t>
            </w:r>
          </w:p>
        </w:tc>
      </w:tr>
      <w:tr w:rsidR="00AE1F4A" w:rsidRPr="00C215FF" w:rsidTr="00AE1F4A">
        <w:trPr>
          <w:cantSplit/>
          <w:trHeight w:val="397"/>
        </w:trPr>
        <w:tc>
          <w:tcPr>
            <w:tcW w:w="3227" w:type="dxa"/>
            <w:tcBorders>
              <w:top w:val="nil"/>
              <w:left w:val="nil"/>
              <w:bottom w:val="nil"/>
              <w:right w:val="nil"/>
            </w:tcBorders>
          </w:tcPr>
          <w:p w:rsidR="00AE1F4A" w:rsidRPr="00C215FF" w:rsidRDefault="00AE1F4A" w:rsidP="005C530A">
            <w:pPr>
              <w:autoSpaceDE w:val="0"/>
              <w:autoSpaceDN w:val="0"/>
              <w:adjustRightInd w:val="0"/>
              <w:spacing w:after="0" w:line="240" w:lineRule="auto"/>
              <w:rPr>
                <w:rFonts w:ascii="Arial" w:hAnsi="Arial" w:cs="Arial"/>
                <w:b/>
                <w:bCs/>
                <w:color w:val="000000"/>
                <w:sz w:val="24"/>
                <w:szCs w:val="24"/>
              </w:rPr>
            </w:pPr>
            <w:r w:rsidRPr="00C215FF">
              <w:rPr>
                <w:rFonts w:ascii="Arial" w:hAnsi="Arial" w:cs="Arial"/>
                <w:b/>
                <w:bCs/>
                <w:color w:val="000000"/>
                <w:sz w:val="24"/>
                <w:szCs w:val="24"/>
              </w:rPr>
              <w:t>RELEVANT TO:</w:t>
            </w:r>
          </w:p>
        </w:tc>
        <w:tc>
          <w:tcPr>
            <w:tcW w:w="6628" w:type="dxa"/>
            <w:gridSpan w:val="3"/>
            <w:tcBorders>
              <w:top w:val="nil"/>
              <w:left w:val="nil"/>
              <w:bottom w:val="nil"/>
              <w:right w:val="nil"/>
            </w:tcBorders>
          </w:tcPr>
          <w:p w:rsidR="00AE1F4A" w:rsidRPr="00C215FF" w:rsidRDefault="00AE1F4A" w:rsidP="005C530A">
            <w:pPr>
              <w:autoSpaceDE w:val="0"/>
              <w:autoSpaceDN w:val="0"/>
              <w:adjustRightInd w:val="0"/>
              <w:spacing w:after="0" w:line="240" w:lineRule="auto"/>
              <w:rPr>
                <w:rFonts w:ascii="Arial" w:hAnsi="Arial" w:cs="Arial"/>
                <w:color w:val="000000"/>
                <w:sz w:val="24"/>
                <w:szCs w:val="24"/>
              </w:rPr>
            </w:pPr>
            <w:r w:rsidRPr="00C215FF">
              <w:rPr>
                <w:rFonts w:ascii="Arial" w:hAnsi="Arial" w:cs="Arial"/>
                <w:color w:val="000000"/>
                <w:sz w:val="24"/>
                <w:szCs w:val="24"/>
              </w:rPr>
              <w:t>All students</w:t>
            </w:r>
          </w:p>
        </w:tc>
      </w:tr>
      <w:tr w:rsidR="00AE1F4A" w:rsidRPr="00C215FF" w:rsidTr="00AE1F4A">
        <w:trPr>
          <w:cantSplit/>
          <w:trHeight w:val="397"/>
        </w:trPr>
        <w:tc>
          <w:tcPr>
            <w:tcW w:w="3227" w:type="dxa"/>
            <w:tcBorders>
              <w:top w:val="nil"/>
              <w:left w:val="nil"/>
              <w:bottom w:val="nil"/>
              <w:right w:val="nil"/>
            </w:tcBorders>
          </w:tcPr>
          <w:p w:rsidR="00AE1F4A" w:rsidRPr="00C215FF" w:rsidRDefault="00AE1F4A" w:rsidP="005C530A">
            <w:pPr>
              <w:autoSpaceDE w:val="0"/>
              <w:autoSpaceDN w:val="0"/>
              <w:adjustRightInd w:val="0"/>
              <w:spacing w:after="0" w:line="240" w:lineRule="auto"/>
              <w:rPr>
                <w:rFonts w:ascii="Arial" w:hAnsi="Arial" w:cs="Arial"/>
                <w:b/>
                <w:bCs/>
                <w:color w:val="000000"/>
                <w:sz w:val="24"/>
                <w:szCs w:val="24"/>
              </w:rPr>
            </w:pPr>
            <w:r w:rsidRPr="00C215FF">
              <w:rPr>
                <w:rFonts w:ascii="Arial" w:hAnsi="Arial" w:cs="Arial"/>
                <w:b/>
                <w:bCs/>
                <w:color w:val="000000"/>
                <w:sz w:val="24"/>
                <w:szCs w:val="24"/>
              </w:rPr>
              <w:t>RESPONSIBLE OFFICER:</w:t>
            </w:r>
          </w:p>
        </w:tc>
        <w:tc>
          <w:tcPr>
            <w:tcW w:w="6628" w:type="dxa"/>
            <w:gridSpan w:val="3"/>
            <w:tcBorders>
              <w:top w:val="nil"/>
              <w:left w:val="nil"/>
              <w:bottom w:val="nil"/>
              <w:right w:val="nil"/>
            </w:tcBorders>
          </w:tcPr>
          <w:p w:rsidR="00AE1F4A" w:rsidRPr="00C215FF" w:rsidRDefault="00AE1F4A" w:rsidP="005C530A">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Assistant Principal Teaching and Learning</w:t>
            </w:r>
            <w:r w:rsidRPr="00C215FF">
              <w:rPr>
                <w:rFonts w:ascii="Arial" w:hAnsi="Arial" w:cs="Arial"/>
                <w:color w:val="000000"/>
                <w:sz w:val="24"/>
                <w:szCs w:val="24"/>
              </w:rPr>
              <w:t xml:space="preserve"> </w:t>
            </w:r>
          </w:p>
        </w:tc>
      </w:tr>
      <w:tr w:rsidR="00AE1F4A" w:rsidRPr="00C215FF" w:rsidTr="00AE1F4A">
        <w:trPr>
          <w:cantSplit/>
          <w:trHeight w:val="397"/>
        </w:trPr>
        <w:tc>
          <w:tcPr>
            <w:tcW w:w="3227" w:type="dxa"/>
            <w:tcBorders>
              <w:top w:val="nil"/>
              <w:left w:val="nil"/>
              <w:bottom w:val="nil"/>
              <w:right w:val="nil"/>
            </w:tcBorders>
          </w:tcPr>
          <w:p w:rsidR="00AE1F4A" w:rsidRPr="00C215FF" w:rsidRDefault="00AE1F4A" w:rsidP="005C530A">
            <w:pPr>
              <w:autoSpaceDE w:val="0"/>
              <w:autoSpaceDN w:val="0"/>
              <w:adjustRightInd w:val="0"/>
              <w:spacing w:after="0" w:line="240" w:lineRule="auto"/>
              <w:rPr>
                <w:rFonts w:ascii="Arial" w:hAnsi="Arial" w:cs="Arial"/>
                <w:b/>
                <w:bCs/>
                <w:color w:val="000000"/>
                <w:sz w:val="24"/>
                <w:szCs w:val="24"/>
              </w:rPr>
            </w:pPr>
            <w:r w:rsidRPr="00C215FF">
              <w:rPr>
                <w:rFonts w:ascii="Arial" w:hAnsi="Arial" w:cs="Arial"/>
                <w:b/>
                <w:bCs/>
                <w:color w:val="000000"/>
                <w:sz w:val="24"/>
                <w:szCs w:val="24"/>
              </w:rPr>
              <w:t>DATE INTRODUCED:</w:t>
            </w:r>
          </w:p>
        </w:tc>
        <w:tc>
          <w:tcPr>
            <w:tcW w:w="6628" w:type="dxa"/>
            <w:gridSpan w:val="3"/>
            <w:tcBorders>
              <w:top w:val="nil"/>
              <w:left w:val="nil"/>
              <w:bottom w:val="nil"/>
              <w:right w:val="nil"/>
            </w:tcBorders>
          </w:tcPr>
          <w:p w:rsidR="00AE1F4A" w:rsidRPr="00C215FF" w:rsidRDefault="004F3ED3" w:rsidP="00AE1F4A">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April 2011</w:t>
            </w:r>
          </w:p>
        </w:tc>
      </w:tr>
      <w:tr w:rsidR="00AE1F4A" w:rsidRPr="00C215FF" w:rsidTr="00AE1F4A">
        <w:trPr>
          <w:cantSplit/>
          <w:trHeight w:val="397"/>
        </w:trPr>
        <w:tc>
          <w:tcPr>
            <w:tcW w:w="3227" w:type="dxa"/>
            <w:tcBorders>
              <w:top w:val="nil"/>
              <w:left w:val="nil"/>
              <w:bottom w:val="nil"/>
              <w:right w:val="nil"/>
            </w:tcBorders>
          </w:tcPr>
          <w:p w:rsidR="00AE1F4A" w:rsidRPr="00C215FF" w:rsidRDefault="00AE1F4A" w:rsidP="005C530A">
            <w:pPr>
              <w:autoSpaceDE w:val="0"/>
              <w:autoSpaceDN w:val="0"/>
              <w:adjustRightInd w:val="0"/>
              <w:spacing w:after="0" w:line="240" w:lineRule="auto"/>
              <w:rPr>
                <w:rFonts w:ascii="Arial" w:hAnsi="Arial" w:cs="Arial"/>
                <w:b/>
                <w:bCs/>
                <w:color w:val="000000"/>
                <w:sz w:val="24"/>
                <w:szCs w:val="24"/>
              </w:rPr>
            </w:pPr>
            <w:r w:rsidRPr="00C215FF">
              <w:rPr>
                <w:rFonts w:ascii="Arial" w:hAnsi="Arial" w:cs="Arial"/>
                <w:b/>
                <w:bCs/>
                <w:color w:val="000000"/>
                <w:sz w:val="24"/>
                <w:szCs w:val="24"/>
              </w:rPr>
              <w:t>TERM:</w:t>
            </w:r>
          </w:p>
        </w:tc>
        <w:tc>
          <w:tcPr>
            <w:tcW w:w="6628" w:type="dxa"/>
            <w:gridSpan w:val="3"/>
            <w:tcBorders>
              <w:top w:val="nil"/>
              <w:left w:val="nil"/>
              <w:bottom w:val="nil"/>
              <w:right w:val="nil"/>
            </w:tcBorders>
          </w:tcPr>
          <w:p w:rsidR="00AE1F4A" w:rsidRPr="00C215FF" w:rsidRDefault="00AE1F4A" w:rsidP="005C530A">
            <w:pPr>
              <w:autoSpaceDE w:val="0"/>
              <w:autoSpaceDN w:val="0"/>
              <w:adjustRightInd w:val="0"/>
              <w:spacing w:after="0" w:line="240" w:lineRule="auto"/>
              <w:rPr>
                <w:rFonts w:ascii="Arial" w:hAnsi="Arial" w:cs="Arial"/>
                <w:color w:val="000000"/>
                <w:sz w:val="24"/>
                <w:szCs w:val="24"/>
              </w:rPr>
            </w:pPr>
            <w:r w:rsidRPr="00C215FF">
              <w:rPr>
                <w:rFonts w:ascii="Arial" w:hAnsi="Arial" w:cs="Arial"/>
                <w:color w:val="000000"/>
                <w:sz w:val="24"/>
                <w:szCs w:val="24"/>
              </w:rPr>
              <w:t>3 years</w:t>
            </w:r>
          </w:p>
        </w:tc>
      </w:tr>
      <w:tr w:rsidR="00AE1F4A" w:rsidRPr="00C215FF" w:rsidTr="00AE1F4A">
        <w:trPr>
          <w:cantSplit/>
          <w:trHeight w:val="397"/>
        </w:trPr>
        <w:tc>
          <w:tcPr>
            <w:tcW w:w="3227" w:type="dxa"/>
            <w:tcBorders>
              <w:top w:val="nil"/>
              <w:left w:val="nil"/>
              <w:bottom w:val="nil"/>
              <w:right w:val="nil"/>
            </w:tcBorders>
          </w:tcPr>
          <w:p w:rsidR="00AE1F4A" w:rsidRPr="00C215FF" w:rsidRDefault="00AE1F4A" w:rsidP="005C530A">
            <w:pPr>
              <w:autoSpaceDE w:val="0"/>
              <w:autoSpaceDN w:val="0"/>
              <w:adjustRightInd w:val="0"/>
              <w:spacing w:after="0" w:line="240" w:lineRule="auto"/>
              <w:rPr>
                <w:rFonts w:ascii="Arial" w:hAnsi="Arial" w:cs="Arial"/>
                <w:b/>
                <w:bCs/>
                <w:color w:val="000000"/>
                <w:sz w:val="24"/>
                <w:szCs w:val="24"/>
              </w:rPr>
            </w:pPr>
            <w:r w:rsidRPr="00C215FF">
              <w:rPr>
                <w:rFonts w:ascii="Arial" w:hAnsi="Arial" w:cs="Arial"/>
                <w:b/>
                <w:bCs/>
                <w:color w:val="000000"/>
                <w:sz w:val="24"/>
                <w:szCs w:val="24"/>
              </w:rPr>
              <w:t>REVIEW DATE:</w:t>
            </w:r>
          </w:p>
        </w:tc>
        <w:tc>
          <w:tcPr>
            <w:tcW w:w="6628" w:type="dxa"/>
            <w:gridSpan w:val="3"/>
            <w:tcBorders>
              <w:top w:val="nil"/>
              <w:left w:val="nil"/>
              <w:bottom w:val="nil"/>
              <w:right w:val="nil"/>
            </w:tcBorders>
          </w:tcPr>
          <w:p w:rsidR="00AE1F4A" w:rsidRPr="00C215FF" w:rsidRDefault="004F3ED3" w:rsidP="00270783">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April </w:t>
            </w:r>
            <w:r w:rsidR="00AE1F4A" w:rsidRPr="00C215FF">
              <w:rPr>
                <w:rFonts w:ascii="Arial" w:hAnsi="Arial" w:cs="Arial"/>
                <w:color w:val="000000"/>
                <w:sz w:val="24"/>
                <w:szCs w:val="24"/>
              </w:rPr>
              <w:t xml:space="preserve"> 201</w:t>
            </w:r>
            <w:r w:rsidR="00270783">
              <w:rPr>
                <w:rFonts w:ascii="Arial" w:hAnsi="Arial" w:cs="Arial"/>
                <w:color w:val="000000"/>
                <w:sz w:val="24"/>
                <w:szCs w:val="24"/>
              </w:rPr>
              <w:t>3</w:t>
            </w:r>
          </w:p>
        </w:tc>
      </w:tr>
      <w:tr w:rsidR="00AE1F4A" w:rsidRPr="00C215FF" w:rsidTr="00AE1F4A">
        <w:trPr>
          <w:cantSplit/>
          <w:trHeight w:val="397"/>
        </w:trPr>
        <w:tc>
          <w:tcPr>
            <w:tcW w:w="3227" w:type="dxa"/>
            <w:tcBorders>
              <w:top w:val="nil"/>
              <w:left w:val="nil"/>
              <w:bottom w:val="nil"/>
              <w:right w:val="nil"/>
            </w:tcBorders>
          </w:tcPr>
          <w:p w:rsidR="00AE1F4A" w:rsidRPr="00C215FF" w:rsidRDefault="00AE1F4A" w:rsidP="005C530A">
            <w:pPr>
              <w:autoSpaceDE w:val="0"/>
              <w:autoSpaceDN w:val="0"/>
              <w:adjustRightInd w:val="0"/>
              <w:spacing w:after="0" w:line="240" w:lineRule="auto"/>
              <w:rPr>
                <w:rFonts w:ascii="Arial" w:hAnsi="Arial" w:cs="Arial"/>
                <w:b/>
                <w:bCs/>
                <w:color w:val="000000"/>
                <w:sz w:val="24"/>
                <w:szCs w:val="24"/>
              </w:rPr>
            </w:pPr>
            <w:r w:rsidRPr="00C215FF">
              <w:rPr>
                <w:rFonts w:ascii="Arial" w:hAnsi="Arial" w:cs="Arial"/>
                <w:b/>
                <w:bCs/>
                <w:color w:val="000000"/>
                <w:sz w:val="24"/>
                <w:szCs w:val="24"/>
              </w:rPr>
              <w:t>ENDORSED BY:</w:t>
            </w:r>
          </w:p>
        </w:tc>
        <w:tc>
          <w:tcPr>
            <w:tcW w:w="3118" w:type="dxa"/>
            <w:tcBorders>
              <w:top w:val="nil"/>
              <w:left w:val="nil"/>
              <w:bottom w:val="nil"/>
              <w:right w:val="nil"/>
            </w:tcBorders>
          </w:tcPr>
          <w:p w:rsidR="00AE1F4A" w:rsidRPr="00C215FF" w:rsidRDefault="004F3ED3" w:rsidP="005C530A">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SMT</w:t>
            </w:r>
          </w:p>
        </w:tc>
        <w:tc>
          <w:tcPr>
            <w:tcW w:w="1418" w:type="dxa"/>
            <w:tcBorders>
              <w:top w:val="nil"/>
              <w:left w:val="nil"/>
              <w:bottom w:val="nil"/>
              <w:right w:val="nil"/>
            </w:tcBorders>
          </w:tcPr>
          <w:p w:rsidR="00AE1F4A" w:rsidRPr="00C215FF" w:rsidRDefault="00AE1F4A" w:rsidP="005C530A">
            <w:pPr>
              <w:autoSpaceDE w:val="0"/>
              <w:autoSpaceDN w:val="0"/>
              <w:adjustRightInd w:val="0"/>
              <w:spacing w:after="0" w:line="240" w:lineRule="auto"/>
              <w:rPr>
                <w:rFonts w:ascii="Arial" w:hAnsi="Arial" w:cs="Arial"/>
                <w:b/>
                <w:bCs/>
                <w:color w:val="000000"/>
                <w:sz w:val="24"/>
                <w:szCs w:val="24"/>
              </w:rPr>
            </w:pPr>
            <w:r w:rsidRPr="00C215FF">
              <w:rPr>
                <w:rFonts w:ascii="Arial" w:hAnsi="Arial" w:cs="Arial"/>
                <w:b/>
                <w:bCs/>
                <w:color w:val="000000"/>
                <w:sz w:val="24"/>
                <w:szCs w:val="24"/>
              </w:rPr>
              <w:t>DATE:</w:t>
            </w:r>
            <w:r w:rsidR="004F3ED3">
              <w:rPr>
                <w:rFonts w:ascii="Arial" w:hAnsi="Arial" w:cs="Arial"/>
                <w:b/>
                <w:bCs/>
                <w:color w:val="000000"/>
                <w:sz w:val="24"/>
                <w:szCs w:val="24"/>
              </w:rPr>
              <w:t xml:space="preserve"> </w:t>
            </w:r>
            <w:r w:rsidR="004F3ED3" w:rsidRPr="004F3ED3">
              <w:rPr>
                <w:rFonts w:ascii="Arial" w:hAnsi="Arial" w:cs="Arial"/>
                <w:bCs/>
                <w:color w:val="000000"/>
                <w:sz w:val="20"/>
                <w:szCs w:val="20"/>
              </w:rPr>
              <w:t>April 2011</w:t>
            </w:r>
          </w:p>
        </w:tc>
        <w:tc>
          <w:tcPr>
            <w:tcW w:w="2092" w:type="dxa"/>
            <w:tcBorders>
              <w:top w:val="nil"/>
              <w:left w:val="nil"/>
              <w:bottom w:val="nil"/>
              <w:right w:val="nil"/>
            </w:tcBorders>
          </w:tcPr>
          <w:p w:rsidR="00AE1F4A" w:rsidRPr="00C215FF" w:rsidRDefault="00AE1F4A" w:rsidP="004F3ED3">
            <w:pPr>
              <w:autoSpaceDE w:val="0"/>
              <w:autoSpaceDN w:val="0"/>
              <w:adjustRightInd w:val="0"/>
              <w:spacing w:after="0" w:line="240" w:lineRule="auto"/>
              <w:rPr>
                <w:rFonts w:ascii="Arial" w:hAnsi="Arial" w:cs="Arial"/>
                <w:b/>
                <w:bCs/>
                <w:color w:val="000000"/>
                <w:sz w:val="24"/>
                <w:szCs w:val="24"/>
              </w:rPr>
            </w:pPr>
          </w:p>
        </w:tc>
      </w:tr>
    </w:tbl>
    <w:p w:rsidR="00AE1F4A" w:rsidRPr="00AE1F4A" w:rsidRDefault="00AE1F4A" w:rsidP="00AE1F4A">
      <w:pPr>
        <w:rPr>
          <w:rFonts w:ascii="Arial" w:hAnsi="Arial" w:cs="Arial"/>
          <w:iCs/>
          <w:color w:val="1A3337"/>
          <w:sz w:val="24"/>
          <w:szCs w:val="24"/>
          <w:lang w:val="en-GB"/>
        </w:rPr>
      </w:pPr>
    </w:p>
    <w:p w:rsidR="00AE1F4A" w:rsidRPr="00C215FF" w:rsidRDefault="00AE1F4A" w:rsidP="00AE1F4A">
      <w:pPr>
        <w:autoSpaceDE w:val="0"/>
        <w:autoSpaceDN w:val="0"/>
        <w:adjustRightInd w:val="0"/>
        <w:spacing w:after="0" w:line="240" w:lineRule="auto"/>
        <w:rPr>
          <w:rFonts w:ascii="Arial" w:hAnsi="Arial" w:cs="Arial"/>
          <w:b/>
          <w:bCs/>
          <w:color w:val="000000"/>
          <w:sz w:val="24"/>
          <w:szCs w:val="24"/>
        </w:rPr>
      </w:pPr>
      <w:r w:rsidRPr="00C215FF">
        <w:rPr>
          <w:rFonts w:ascii="Arial" w:hAnsi="Arial" w:cs="Arial"/>
          <w:b/>
          <w:bCs/>
          <w:color w:val="000000"/>
          <w:sz w:val="24"/>
          <w:szCs w:val="24"/>
        </w:rPr>
        <w:t>1.</w:t>
      </w:r>
      <w:r w:rsidRPr="00C215FF">
        <w:rPr>
          <w:rFonts w:ascii="Arial" w:hAnsi="Arial" w:cs="Arial"/>
          <w:b/>
          <w:bCs/>
          <w:color w:val="000000"/>
          <w:sz w:val="24"/>
          <w:szCs w:val="24"/>
        </w:rPr>
        <w:tab/>
        <w:t>MISSION STATEMENT:</w:t>
      </w:r>
    </w:p>
    <w:p w:rsidR="00AE1F4A" w:rsidRPr="00C215FF" w:rsidRDefault="00AE1F4A" w:rsidP="00AE1F4A">
      <w:pPr>
        <w:autoSpaceDE w:val="0"/>
        <w:autoSpaceDN w:val="0"/>
        <w:adjustRightInd w:val="0"/>
        <w:spacing w:after="0" w:line="240" w:lineRule="auto"/>
        <w:rPr>
          <w:rFonts w:ascii="Arial" w:hAnsi="Arial" w:cs="Arial"/>
          <w:b/>
          <w:bCs/>
          <w:color w:val="000000"/>
          <w:sz w:val="24"/>
          <w:szCs w:val="24"/>
        </w:rPr>
      </w:pPr>
    </w:p>
    <w:p w:rsidR="00AE1F4A" w:rsidRPr="00C215FF" w:rsidRDefault="00AE1F4A" w:rsidP="00AE1F4A">
      <w:pPr>
        <w:autoSpaceDE w:val="0"/>
        <w:autoSpaceDN w:val="0"/>
        <w:adjustRightInd w:val="0"/>
        <w:spacing w:after="0" w:line="240" w:lineRule="auto"/>
        <w:jc w:val="both"/>
        <w:rPr>
          <w:rFonts w:ascii="Arial" w:hAnsi="Arial" w:cs="Arial"/>
          <w:color w:val="000000"/>
          <w:sz w:val="24"/>
          <w:szCs w:val="24"/>
        </w:rPr>
      </w:pPr>
      <w:r w:rsidRPr="00C215FF">
        <w:rPr>
          <w:rFonts w:ascii="Arial" w:hAnsi="Arial" w:cs="Arial"/>
          <w:b/>
          <w:bCs/>
          <w:color w:val="000000"/>
          <w:sz w:val="24"/>
          <w:szCs w:val="24"/>
        </w:rPr>
        <w:tab/>
      </w:r>
      <w:proofErr w:type="spellStart"/>
      <w:r w:rsidRPr="00C215FF">
        <w:rPr>
          <w:rFonts w:ascii="Arial" w:hAnsi="Arial" w:cs="Arial"/>
          <w:color w:val="000000"/>
          <w:sz w:val="24"/>
          <w:szCs w:val="24"/>
        </w:rPr>
        <w:t>Kormilda</w:t>
      </w:r>
      <w:proofErr w:type="spellEnd"/>
      <w:r w:rsidRPr="00C215FF">
        <w:rPr>
          <w:rFonts w:ascii="Arial" w:hAnsi="Arial" w:cs="Arial"/>
          <w:color w:val="000000"/>
          <w:sz w:val="24"/>
          <w:szCs w:val="24"/>
        </w:rPr>
        <w:t xml:space="preserve"> College, from its </w:t>
      </w:r>
      <w:r w:rsidRPr="00C215FF">
        <w:rPr>
          <w:rFonts w:ascii="Arial" w:hAnsi="Arial" w:cs="Arial"/>
          <w:b/>
          <w:bCs/>
          <w:color w:val="000000"/>
          <w:sz w:val="24"/>
          <w:szCs w:val="24"/>
        </w:rPr>
        <w:t>Christian foundation</w:t>
      </w:r>
      <w:r w:rsidRPr="00C215FF">
        <w:rPr>
          <w:rFonts w:ascii="Arial" w:hAnsi="Arial" w:cs="Arial"/>
          <w:color w:val="000000"/>
          <w:sz w:val="24"/>
          <w:szCs w:val="24"/>
        </w:rPr>
        <w:t xml:space="preserve"> and commitment to </w:t>
      </w:r>
      <w:r w:rsidRPr="00C215FF">
        <w:rPr>
          <w:rFonts w:ascii="Arial" w:hAnsi="Arial" w:cs="Arial"/>
          <w:b/>
          <w:bCs/>
          <w:color w:val="000000"/>
          <w:sz w:val="24"/>
          <w:szCs w:val="24"/>
        </w:rPr>
        <w:t>excellence</w:t>
      </w:r>
      <w:r w:rsidRPr="00C215FF">
        <w:rPr>
          <w:rFonts w:ascii="Arial" w:hAnsi="Arial" w:cs="Arial"/>
          <w:color w:val="000000"/>
          <w:sz w:val="24"/>
          <w:szCs w:val="24"/>
        </w:rPr>
        <w:t xml:space="preserve">, seeks to inspire its students to be </w:t>
      </w:r>
      <w:r w:rsidRPr="00C215FF">
        <w:rPr>
          <w:rFonts w:ascii="Arial" w:hAnsi="Arial" w:cs="Arial"/>
          <w:b/>
          <w:bCs/>
          <w:color w:val="000000"/>
          <w:sz w:val="24"/>
          <w:szCs w:val="24"/>
        </w:rPr>
        <w:t>life-long learners</w:t>
      </w:r>
      <w:r w:rsidRPr="00C215FF">
        <w:rPr>
          <w:rFonts w:ascii="Arial" w:hAnsi="Arial" w:cs="Arial"/>
          <w:color w:val="000000"/>
          <w:sz w:val="24"/>
          <w:szCs w:val="24"/>
        </w:rPr>
        <w:t xml:space="preserve"> who act with </w:t>
      </w:r>
      <w:r w:rsidRPr="00C215FF">
        <w:rPr>
          <w:rFonts w:ascii="Arial" w:hAnsi="Arial" w:cs="Arial"/>
          <w:b/>
          <w:bCs/>
          <w:color w:val="000000"/>
          <w:sz w:val="24"/>
          <w:szCs w:val="24"/>
        </w:rPr>
        <w:t>compassion and justice</w:t>
      </w:r>
      <w:r w:rsidRPr="00C215FF">
        <w:rPr>
          <w:rFonts w:ascii="Arial" w:hAnsi="Arial" w:cs="Arial"/>
          <w:color w:val="000000"/>
          <w:sz w:val="24"/>
          <w:szCs w:val="24"/>
        </w:rPr>
        <w:t xml:space="preserve"> through their </w:t>
      </w:r>
      <w:r w:rsidRPr="00C215FF">
        <w:rPr>
          <w:rFonts w:ascii="Arial" w:hAnsi="Arial" w:cs="Arial"/>
          <w:b/>
          <w:bCs/>
          <w:color w:val="000000"/>
          <w:sz w:val="24"/>
          <w:szCs w:val="24"/>
        </w:rPr>
        <w:t>understanding</w:t>
      </w:r>
      <w:r w:rsidRPr="00C215FF">
        <w:rPr>
          <w:rFonts w:ascii="Arial" w:hAnsi="Arial" w:cs="Arial"/>
          <w:color w:val="000000"/>
          <w:sz w:val="24"/>
          <w:szCs w:val="24"/>
        </w:rPr>
        <w:t xml:space="preserve"> of others, and who develop the </w:t>
      </w:r>
      <w:r w:rsidRPr="00C215FF">
        <w:rPr>
          <w:rFonts w:ascii="Arial" w:hAnsi="Arial" w:cs="Arial"/>
          <w:b/>
          <w:bCs/>
          <w:color w:val="000000"/>
          <w:sz w:val="24"/>
          <w:szCs w:val="24"/>
        </w:rPr>
        <w:t>wisdom and courage</w:t>
      </w:r>
      <w:r w:rsidRPr="00C215FF">
        <w:rPr>
          <w:rFonts w:ascii="Arial" w:hAnsi="Arial" w:cs="Arial"/>
          <w:color w:val="000000"/>
          <w:sz w:val="24"/>
          <w:szCs w:val="24"/>
        </w:rPr>
        <w:t xml:space="preserve"> to shape the future.</w:t>
      </w:r>
    </w:p>
    <w:p w:rsidR="00AE1F4A" w:rsidRDefault="00AE1F4A">
      <w:pPr>
        <w:rPr>
          <w:iCs/>
          <w:color w:val="1A3337"/>
          <w:lang w:val="en-GB"/>
        </w:rPr>
      </w:pPr>
    </w:p>
    <w:p w:rsidR="00AE1F4A" w:rsidRPr="00C215FF" w:rsidRDefault="00AE1F4A" w:rsidP="00AE1F4A">
      <w:pPr>
        <w:autoSpaceDE w:val="0"/>
        <w:autoSpaceDN w:val="0"/>
        <w:adjustRightInd w:val="0"/>
        <w:spacing w:after="0" w:line="240" w:lineRule="auto"/>
        <w:rPr>
          <w:rFonts w:ascii="Arial" w:hAnsi="Arial" w:cs="Arial"/>
          <w:b/>
          <w:bCs/>
          <w:color w:val="000000"/>
          <w:sz w:val="24"/>
          <w:szCs w:val="24"/>
        </w:rPr>
      </w:pPr>
      <w:r w:rsidRPr="00C215FF">
        <w:rPr>
          <w:rFonts w:ascii="Arial" w:hAnsi="Arial" w:cs="Arial"/>
          <w:b/>
          <w:bCs/>
          <w:color w:val="000000"/>
          <w:sz w:val="24"/>
          <w:szCs w:val="24"/>
        </w:rPr>
        <w:t>2.</w:t>
      </w:r>
      <w:r w:rsidRPr="00C215FF">
        <w:rPr>
          <w:rFonts w:ascii="Arial" w:hAnsi="Arial" w:cs="Arial"/>
          <w:b/>
          <w:bCs/>
          <w:color w:val="000000"/>
          <w:sz w:val="24"/>
          <w:szCs w:val="24"/>
        </w:rPr>
        <w:tab/>
        <w:t>CONTEXT:</w:t>
      </w:r>
    </w:p>
    <w:p w:rsidR="00AE1F4A" w:rsidRDefault="00AE1F4A">
      <w:pPr>
        <w:rPr>
          <w:iCs/>
          <w:color w:val="1A3337"/>
          <w:lang w:val="en-GB"/>
        </w:rPr>
      </w:pPr>
    </w:p>
    <w:p w:rsidR="00AE1F4A" w:rsidRDefault="00AE1F4A" w:rsidP="00AE1F4A">
      <w:pPr>
        <w:autoSpaceDE w:val="0"/>
        <w:autoSpaceDN w:val="0"/>
        <w:adjustRightInd w:val="0"/>
        <w:spacing w:after="0" w:line="240" w:lineRule="auto"/>
        <w:jc w:val="both"/>
        <w:rPr>
          <w:rFonts w:ascii="Arial" w:hAnsi="Arial" w:cs="Arial"/>
          <w:color w:val="000000"/>
          <w:sz w:val="24"/>
          <w:szCs w:val="24"/>
        </w:rPr>
      </w:pPr>
      <w:r w:rsidRPr="00C215FF">
        <w:rPr>
          <w:rFonts w:ascii="Arial" w:hAnsi="Arial" w:cs="Arial"/>
          <w:color w:val="000000"/>
          <w:sz w:val="24"/>
          <w:szCs w:val="24"/>
        </w:rPr>
        <w:t xml:space="preserve">The College acknowledges that </w:t>
      </w:r>
      <w:r>
        <w:rPr>
          <w:rFonts w:ascii="Arial" w:hAnsi="Arial" w:cs="Arial"/>
          <w:color w:val="000000"/>
          <w:sz w:val="24"/>
          <w:szCs w:val="24"/>
        </w:rPr>
        <w:t xml:space="preserve">the learning of a Language and the maintenance of mother tongue languages is an important part of the learning of all students. This is reflected in </w:t>
      </w:r>
      <w:r w:rsidR="009D29B5">
        <w:rPr>
          <w:rFonts w:ascii="Arial" w:hAnsi="Arial" w:cs="Arial"/>
          <w:color w:val="000000"/>
          <w:sz w:val="24"/>
          <w:szCs w:val="24"/>
        </w:rPr>
        <w:t>our</w:t>
      </w:r>
      <w:r>
        <w:rPr>
          <w:rFonts w:ascii="Arial" w:hAnsi="Arial" w:cs="Arial"/>
          <w:color w:val="000000"/>
          <w:sz w:val="24"/>
          <w:szCs w:val="24"/>
        </w:rPr>
        <w:t xml:space="preserve"> Mission statement, and in the philosophy of both the International Baccalaureate Middle Years and Diploma programmes. The Northern Territory Certificate of Education and Training also acknowledges the importance of developing an understanding of others through the Capability of Citizenship. </w:t>
      </w:r>
      <w:r w:rsidR="009D29B5">
        <w:rPr>
          <w:rFonts w:ascii="Arial" w:hAnsi="Arial" w:cs="Arial"/>
          <w:color w:val="000000"/>
          <w:sz w:val="24"/>
          <w:szCs w:val="24"/>
        </w:rPr>
        <w:t>It is through the learning of another language that students develop intercultural understandings and perspectives.</w:t>
      </w:r>
    </w:p>
    <w:p w:rsidR="00662350" w:rsidRDefault="00662350" w:rsidP="00AE1F4A">
      <w:pPr>
        <w:autoSpaceDE w:val="0"/>
        <w:autoSpaceDN w:val="0"/>
        <w:adjustRightInd w:val="0"/>
        <w:spacing w:after="0" w:line="240" w:lineRule="auto"/>
        <w:jc w:val="both"/>
        <w:rPr>
          <w:rFonts w:ascii="Arial" w:hAnsi="Arial" w:cs="Arial"/>
          <w:color w:val="000000"/>
          <w:sz w:val="24"/>
          <w:szCs w:val="24"/>
        </w:rPr>
      </w:pPr>
    </w:p>
    <w:p w:rsidR="00662350" w:rsidRDefault="00662350" w:rsidP="00AE1F4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 xml:space="preserve">The College hosts a variety of languages within its student population. Our Indigenous students are drawn from all over the Northern Territory and into Western Australia and Queensland. There are over 80 language groups in the Northern Territory and over 40 Indigenous languages that are still spoken. Aboriginal English is recognised in the Northern Territory as a distinct language in its own right. This diversity and the fact that these are oral languages not written languages provide some unique challenges to the College in terms of the maintenance of these mother tongue languages. For these students English is a foreign language and specific programmes have been developed to develop English language skills with these students. </w:t>
      </w:r>
    </w:p>
    <w:p w:rsidR="00662350" w:rsidRDefault="00662350" w:rsidP="00AE1F4A">
      <w:pPr>
        <w:autoSpaceDE w:val="0"/>
        <w:autoSpaceDN w:val="0"/>
        <w:adjustRightInd w:val="0"/>
        <w:spacing w:after="0" w:line="240" w:lineRule="auto"/>
        <w:jc w:val="both"/>
        <w:rPr>
          <w:rFonts w:ascii="Arial" w:hAnsi="Arial" w:cs="Arial"/>
          <w:color w:val="000000"/>
          <w:sz w:val="24"/>
          <w:szCs w:val="24"/>
        </w:rPr>
      </w:pPr>
    </w:p>
    <w:p w:rsidR="009262ED" w:rsidRDefault="00662350" w:rsidP="009262ED">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 xml:space="preserve">Within our non-Indigenous students there are over 25 languages represented. These are Italian, Greek, Spanish, Indonesian, Thai, Vietnamese, Danish, French, Tamil, German, Swedish, Chinese, Tagalog (Filipino), Bengali, Hungarian, Malayalam (India), Telugu (India), Urdu, Cantonese, Japanese, Burmese, Portuguese, Afrikaans, Sinhalese and Shona (Zimbabwe). </w:t>
      </w:r>
    </w:p>
    <w:p w:rsidR="004F3ED3" w:rsidRDefault="004F3ED3" w:rsidP="009262ED">
      <w:pPr>
        <w:autoSpaceDE w:val="0"/>
        <w:autoSpaceDN w:val="0"/>
        <w:adjustRightInd w:val="0"/>
        <w:spacing w:after="0" w:line="240" w:lineRule="auto"/>
        <w:jc w:val="both"/>
        <w:rPr>
          <w:rFonts w:ascii="Arial" w:hAnsi="Arial" w:cs="Arial"/>
          <w:b/>
          <w:bCs/>
          <w:color w:val="000000"/>
          <w:sz w:val="24"/>
          <w:szCs w:val="24"/>
        </w:rPr>
      </w:pPr>
    </w:p>
    <w:p w:rsidR="004F3ED3" w:rsidRDefault="004F3ED3" w:rsidP="009262ED">
      <w:pPr>
        <w:autoSpaceDE w:val="0"/>
        <w:autoSpaceDN w:val="0"/>
        <w:adjustRightInd w:val="0"/>
        <w:spacing w:after="0" w:line="240" w:lineRule="auto"/>
        <w:jc w:val="both"/>
        <w:rPr>
          <w:rFonts w:ascii="Arial" w:hAnsi="Arial" w:cs="Arial"/>
          <w:b/>
          <w:bCs/>
          <w:color w:val="000000"/>
          <w:sz w:val="24"/>
          <w:szCs w:val="24"/>
        </w:rPr>
      </w:pPr>
    </w:p>
    <w:p w:rsidR="009D29B5" w:rsidRPr="009262ED" w:rsidRDefault="009D29B5" w:rsidP="009262ED">
      <w:pPr>
        <w:autoSpaceDE w:val="0"/>
        <w:autoSpaceDN w:val="0"/>
        <w:adjustRightInd w:val="0"/>
        <w:spacing w:after="0" w:line="240" w:lineRule="auto"/>
        <w:jc w:val="both"/>
        <w:rPr>
          <w:rFonts w:ascii="Arial" w:hAnsi="Arial" w:cs="Arial"/>
          <w:color w:val="000000"/>
          <w:sz w:val="24"/>
          <w:szCs w:val="24"/>
        </w:rPr>
      </w:pPr>
      <w:r w:rsidRPr="00C215FF">
        <w:rPr>
          <w:rFonts w:ascii="Arial" w:hAnsi="Arial" w:cs="Arial"/>
          <w:b/>
          <w:bCs/>
          <w:color w:val="000000"/>
          <w:sz w:val="24"/>
          <w:szCs w:val="24"/>
        </w:rPr>
        <w:lastRenderedPageBreak/>
        <w:t>3.</w:t>
      </w:r>
      <w:r w:rsidRPr="00C215FF">
        <w:rPr>
          <w:rFonts w:ascii="Arial" w:hAnsi="Arial" w:cs="Arial"/>
          <w:b/>
          <w:bCs/>
          <w:color w:val="000000"/>
          <w:sz w:val="24"/>
          <w:szCs w:val="24"/>
        </w:rPr>
        <w:tab/>
        <w:t>PURPOSE:</w:t>
      </w:r>
    </w:p>
    <w:p w:rsidR="009D29B5" w:rsidRPr="00C215FF" w:rsidRDefault="009D29B5" w:rsidP="009D29B5">
      <w:pPr>
        <w:autoSpaceDE w:val="0"/>
        <w:autoSpaceDN w:val="0"/>
        <w:adjustRightInd w:val="0"/>
        <w:spacing w:after="0" w:line="240" w:lineRule="auto"/>
        <w:jc w:val="both"/>
        <w:rPr>
          <w:rFonts w:ascii="Arial" w:hAnsi="Arial" w:cs="Arial"/>
          <w:b/>
          <w:bCs/>
          <w:color w:val="000000"/>
          <w:sz w:val="24"/>
          <w:szCs w:val="24"/>
        </w:rPr>
      </w:pPr>
    </w:p>
    <w:p w:rsidR="009D29B5" w:rsidRPr="00C215FF" w:rsidRDefault="009D29B5" w:rsidP="009D29B5">
      <w:pPr>
        <w:autoSpaceDE w:val="0"/>
        <w:autoSpaceDN w:val="0"/>
        <w:adjustRightInd w:val="0"/>
        <w:spacing w:after="0" w:line="240" w:lineRule="auto"/>
        <w:jc w:val="both"/>
        <w:rPr>
          <w:rFonts w:ascii="Arial" w:hAnsi="Arial" w:cs="Arial"/>
          <w:color w:val="000000"/>
          <w:sz w:val="24"/>
          <w:szCs w:val="24"/>
        </w:rPr>
      </w:pPr>
      <w:r w:rsidRPr="00C215FF">
        <w:rPr>
          <w:rFonts w:ascii="Arial" w:hAnsi="Arial" w:cs="Arial"/>
          <w:b/>
          <w:bCs/>
          <w:color w:val="000000"/>
          <w:sz w:val="24"/>
          <w:szCs w:val="24"/>
        </w:rPr>
        <w:tab/>
      </w:r>
      <w:r>
        <w:rPr>
          <w:rFonts w:ascii="Arial" w:hAnsi="Arial" w:cs="Arial"/>
          <w:color w:val="000000"/>
          <w:sz w:val="24"/>
          <w:szCs w:val="24"/>
        </w:rPr>
        <w:t>The purpose of this document is to outline how language learning is implemented across the College and to acknowledge that all teachers are in essence teachers of language and communication. This document describes the practices for implementing language learning across our diverse student population. It articulates how the College implements the spirit behind the following statement from the Australian Federation of Modern Language Teachers Associations.</w:t>
      </w:r>
    </w:p>
    <w:p w:rsidR="009D29B5" w:rsidRDefault="009D29B5" w:rsidP="009D29B5">
      <w:pPr>
        <w:autoSpaceDE w:val="0"/>
        <w:autoSpaceDN w:val="0"/>
        <w:adjustRightInd w:val="0"/>
        <w:spacing w:after="0" w:line="240" w:lineRule="auto"/>
        <w:jc w:val="both"/>
        <w:rPr>
          <w:rFonts w:ascii="Arial" w:hAnsi="Arial" w:cs="Arial"/>
          <w:color w:val="000000"/>
          <w:sz w:val="24"/>
          <w:szCs w:val="24"/>
        </w:rPr>
      </w:pPr>
    </w:p>
    <w:p w:rsidR="00307078" w:rsidRDefault="00593E20">
      <w:pPr>
        <w:rPr>
          <w:rFonts w:ascii="Arial" w:hAnsi="Arial" w:cs="Arial"/>
          <w:i/>
          <w:iCs/>
          <w:color w:val="1A3337"/>
          <w:lang w:val="en-GB"/>
        </w:rPr>
      </w:pPr>
      <w:r w:rsidRPr="009D29B5">
        <w:rPr>
          <w:rFonts w:ascii="Arial" w:hAnsi="Arial" w:cs="Arial"/>
          <w:i/>
          <w:iCs/>
          <w:color w:val="1A3337"/>
          <w:lang w:val="en-GB"/>
        </w:rPr>
        <w:t>"Languages education has a place in every Australian school. Every student has the right to learn an additional language at school. Languages are learned best when taught through quality, articulated, cumulative, rigorous programs, by competent, accomplished, qualified language teachers, experienced in local context and curriculum. Our position is that languages should be learned by students through the compulsory years of schooling."</w:t>
      </w:r>
    </w:p>
    <w:p w:rsidR="009D29B5" w:rsidRDefault="009D29B5" w:rsidP="009D29B5">
      <w:pPr>
        <w:autoSpaceDE w:val="0"/>
        <w:autoSpaceDN w:val="0"/>
        <w:adjustRightInd w:val="0"/>
        <w:spacing w:after="0" w:line="240" w:lineRule="auto"/>
        <w:rPr>
          <w:rFonts w:ascii="Arial" w:hAnsi="Arial" w:cs="Arial"/>
          <w:b/>
          <w:bCs/>
          <w:color w:val="000000"/>
          <w:sz w:val="24"/>
          <w:szCs w:val="24"/>
        </w:rPr>
      </w:pPr>
      <w:r w:rsidRPr="00C215FF">
        <w:rPr>
          <w:rFonts w:ascii="Arial" w:hAnsi="Arial" w:cs="Arial"/>
          <w:b/>
          <w:bCs/>
          <w:color w:val="000000"/>
          <w:sz w:val="24"/>
          <w:szCs w:val="24"/>
        </w:rPr>
        <w:t>4.</w:t>
      </w:r>
      <w:r w:rsidRPr="00C215FF">
        <w:rPr>
          <w:rFonts w:ascii="Arial" w:hAnsi="Arial" w:cs="Arial"/>
          <w:b/>
          <w:bCs/>
          <w:color w:val="000000"/>
          <w:sz w:val="24"/>
          <w:szCs w:val="24"/>
        </w:rPr>
        <w:tab/>
      </w:r>
      <w:proofErr w:type="gramStart"/>
      <w:r w:rsidRPr="00C215FF">
        <w:rPr>
          <w:rFonts w:ascii="Arial" w:hAnsi="Arial" w:cs="Arial"/>
          <w:b/>
          <w:bCs/>
          <w:color w:val="000000"/>
          <w:sz w:val="24"/>
          <w:szCs w:val="24"/>
        </w:rPr>
        <w:t>DEFINITION :</w:t>
      </w:r>
      <w:proofErr w:type="gramEnd"/>
    </w:p>
    <w:p w:rsidR="009D29B5" w:rsidRPr="00C215FF" w:rsidRDefault="009D29B5" w:rsidP="009D29B5">
      <w:pPr>
        <w:autoSpaceDE w:val="0"/>
        <w:autoSpaceDN w:val="0"/>
        <w:adjustRightInd w:val="0"/>
        <w:spacing w:after="0" w:line="240" w:lineRule="auto"/>
        <w:rPr>
          <w:rFonts w:ascii="Arial" w:hAnsi="Arial" w:cs="Arial"/>
          <w:b/>
          <w:bCs/>
          <w:color w:val="000000"/>
          <w:sz w:val="24"/>
          <w:szCs w:val="24"/>
        </w:rPr>
      </w:pPr>
    </w:p>
    <w:p w:rsidR="009D29B5" w:rsidRPr="009D29B5" w:rsidRDefault="009D29B5" w:rsidP="009D29B5">
      <w:pPr>
        <w:rPr>
          <w:rFonts w:ascii="Arial" w:hAnsi="Arial" w:cs="Arial"/>
          <w:sz w:val="24"/>
          <w:szCs w:val="24"/>
        </w:rPr>
      </w:pPr>
      <w:r w:rsidRPr="009D29B5">
        <w:rPr>
          <w:rFonts w:ascii="Arial" w:hAnsi="Arial" w:cs="Arial"/>
          <w:sz w:val="24"/>
          <w:szCs w:val="24"/>
        </w:rPr>
        <w:t>The Northern Territory Curriculum Framework describes Language learning as giving students the potential to:</w:t>
      </w:r>
    </w:p>
    <w:p w:rsidR="009D29B5" w:rsidRPr="009D29B5" w:rsidRDefault="009D29B5" w:rsidP="009D29B5">
      <w:pPr>
        <w:autoSpaceDE w:val="0"/>
        <w:autoSpaceDN w:val="0"/>
        <w:adjustRightInd w:val="0"/>
        <w:spacing w:after="0" w:line="240" w:lineRule="auto"/>
        <w:rPr>
          <w:rFonts w:ascii="Arial" w:hAnsi="Arial" w:cs="Arial"/>
          <w:color w:val="292526"/>
          <w:sz w:val="24"/>
          <w:szCs w:val="24"/>
        </w:rPr>
      </w:pPr>
      <w:r w:rsidRPr="009D29B5">
        <w:rPr>
          <w:rFonts w:ascii="Arial" w:hAnsi="Arial" w:cs="Arial"/>
          <w:color w:val="292526"/>
          <w:sz w:val="24"/>
          <w:szCs w:val="24"/>
        </w:rPr>
        <w:t>• acquire, maintain and extend their knowledge, skills and understanding to</w:t>
      </w:r>
    </w:p>
    <w:p w:rsidR="009D29B5" w:rsidRDefault="009D29B5" w:rsidP="009D29B5">
      <w:pPr>
        <w:autoSpaceDE w:val="0"/>
        <w:autoSpaceDN w:val="0"/>
        <w:adjustRightInd w:val="0"/>
        <w:spacing w:after="0" w:line="240" w:lineRule="auto"/>
        <w:rPr>
          <w:rFonts w:ascii="Arial" w:hAnsi="Arial" w:cs="Arial"/>
          <w:color w:val="292526"/>
          <w:sz w:val="24"/>
          <w:szCs w:val="24"/>
        </w:rPr>
      </w:pPr>
      <w:proofErr w:type="gramStart"/>
      <w:r w:rsidRPr="009D29B5">
        <w:rPr>
          <w:rFonts w:ascii="Arial" w:hAnsi="Arial" w:cs="Arial"/>
          <w:color w:val="292526"/>
          <w:sz w:val="24"/>
          <w:szCs w:val="24"/>
        </w:rPr>
        <w:t>communicate</w:t>
      </w:r>
      <w:proofErr w:type="gramEnd"/>
      <w:r w:rsidRPr="009D29B5">
        <w:rPr>
          <w:rFonts w:ascii="Arial" w:hAnsi="Arial" w:cs="Arial"/>
          <w:color w:val="292526"/>
          <w:sz w:val="24"/>
          <w:szCs w:val="24"/>
        </w:rPr>
        <w:t xml:space="preserve"> effectively in languages other than English</w:t>
      </w:r>
    </w:p>
    <w:p w:rsidR="00662350" w:rsidRPr="009D29B5" w:rsidRDefault="00662350" w:rsidP="009D29B5">
      <w:pPr>
        <w:autoSpaceDE w:val="0"/>
        <w:autoSpaceDN w:val="0"/>
        <w:adjustRightInd w:val="0"/>
        <w:spacing w:after="0" w:line="240" w:lineRule="auto"/>
        <w:rPr>
          <w:rFonts w:ascii="Arial" w:hAnsi="Arial" w:cs="Arial"/>
          <w:color w:val="292526"/>
          <w:sz w:val="24"/>
          <w:szCs w:val="24"/>
        </w:rPr>
      </w:pPr>
    </w:p>
    <w:p w:rsidR="009D29B5" w:rsidRDefault="009D29B5" w:rsidP="009D29B5">
      <w:pPr>
        <w:autoSpaceDE w:val="0"/>
        <w:autoSpaceDN w:val="0"/>
        <w:adjustRightInd w:val="0"/>
        <w:spacing w:after="0" w:line="240" w:lineRule="auto"/>
        <w:rPr>
          <w:rFonts w:ascii="Arial" w:hAnsi="Arial" w:cs="Arial"/>
          <w:color w:val="292526"/>
          <w:sz w:val="24"/>
          <w:szCs w:val="24"/>
        </w:rPr>
      </w:pPr>
      <w:r w:rsidRPr="009D29B5">
        <w:rPr>
          <w:rFonts w:ascii="Arial" w:hAnsi="Arial" w:cs="Arial"/>
          <w:color w:val="292526"/>
          <w:sz w:val="24"/>
          <w:szCs w:val="24"/>
        </w:rPr>
        <w:t>• develop and extend their awareness, knowledge and understanding of the interrelationship</w:t>
      </w:r>
      <w:r w:rsidR="00662350">
        <w:rPr>
          <w:rFonts w:ascii="Arial" w:hAnsi="Arial" w:cs="Arial"/>
          <w:color w:val="292526"/>
          <w:sz w:val="24"/>
          <w:szCs w:val="24"/>
        </w:rPr>
        <w:t xml:space="preserve"> </w:t>
      </w:r>
      <w:r w:rsidRPr="009D29B5">
        <w:rPr>
          <w:rFonts w:ascii="Arial" w:hAnsi="Arial" w:cs="Arial"/>
          <w:color w:val="292526"/>
          <w:sz w:val="24"/>
          <w:szCs w:val="24"/>
        </w:rPr>
        <w:t>between language and culture</w:t>
      </w:r>
    </w:p>
    <w:p w:rsidR="00662350" w:rsidRPr="009D29B5" w:rsidRDefault="00662350" w:rsidP="009D29B5">
      <w:pPr>
        <w:autoSpaceDE w:val="0"/>
        <w:autoSpaceDN w:val="0"/>
        <w:adjustRightInd w:val="0"/>
        <w:spacing w:after="0" w:line="240" w:lineRule="auto"/>
        <w:rPr>
          <w:rFonts w:ascii="Arial" w:hAnsi="Arial" w:cs="Arial"/>
          <w:color w:val="292526"/>
          <w:sz w:val="24"/>
          <w:szCs w:val="24"/>
        </w:rPr>
      </w:pPr>
    </w:p>
    <w:p w:rsidR="009D29B5" w:rsidRPr="009D29B5" w:rsidRDefault="009D29B5" w:rsidP="009D29B5">
      <w:pPr>
        <w:autoSpaceDE w:val="0"/>
        <w:autoSpaceDN w:val="0"/>
        <w:adjustRightInd w:val="0"/>
        <w:spacing w:after="0" w:line="240" w:lineRule="auto"/>
        <w:rPr>
          <w:rFonts w:ascii="Arial" w:hAnsi="Arial" w:cs="Arial"/>
          <w:color w:val="292526"/>
          <w:sz w:val="24"/>
          <w:szCs w:val="24"/>
        </w:rPr>
      </w:pPr>
      <w:r w:rsidRPr="009D29B5">
        <w:rPr>
          <w:rFonts w:ascii="Arial" w:hAnsi="Arial" w:cs="Arial"/>
          <w:color w:val="292526"/>
          <w:sz w:val="24"/>
          <w:szCs w:val="24"/>
        </w:rPr>
        <w:t>• increase their understanding of, and the ability to analyse, the function and</w:t>
      </w:r>
    </w:p>
    <w:p w:rsidR="009D29B5" w:rsidRDefault="009D29B5" w:rsidP="009D29B5">
      <w:pPr>
        <w:autoSpaceDE w:val="0"/>
        <w:autoSpaceDN w:val="0"/>
        <w:adjustRightInd w:val="0"/>
        <w:spacing w:after="0" w:line="240" w:lineRule="auto"/>
        <w:rPr>
          <w:rFonts w:ascii="Arial" w:hAnsi="Arial" w:cs="Arial"/>
          <w:color w:val="292526"/>
          <w:sz w:val="24"/>
          <w:szCs w:val="24"/>
        </w:rPr>
      </w:pPr>
      <w:proofErr w:type="gramStart"/>
      <w:r w:rsidRPr="009D29B5">
        <w:rPr>
          <w:rFonts w:ascii="Arial" w:hAnsi="Arial" w:cs="Arial"/>
          <w:color w:val="292526"/>
          <w:sz w:val="24"/>
          <w:szCs w:val="24"/>
        </w:rPr>
        <w:t>structure</w:t>
      </w:r>
      <w:proofErr w:type="gramEnd"/>
      <w:r w:rsidRPr="009D29B5">
        <w:rPr>
          <w:rFonts w:ascii="Arial" w:hAnsi="Arial" w:cs="Arial"/>
          <w:color w:val="292526"/>
          <w:sz w:val="24"/>
          <w:szCs w:val="24"/>
        </w:rPr>
        <w:t xml:space="preserve"> of language</w:t>
      </w:r>
    </w:p>
    <w:p w:rsidR="00662350" w:rsidRPr="009D29B5" w:rsidRDefault="00662350" w:rsidP="009D29B5">
      <w:pPr>
        <w:autoSpaceDE w:val="0"/>
        <w:autoSpaceDN w:val="0"/>
        <w:adjustRightInd w:val="0"/>
        <w:spacing w:after="0" w:line="240" w:lineRule="auto"/>
        <w:rPr>
          <w:rFonts w:ascii="Arial" w:hAnsi="Arial" w:cs="Arial"/>
          <w:color w:val="292526"/>
          <w:sz w:val="24"/>
          <w:szCs w:val="24"/>
        </w:rPr>
      </w:pPr>
    </w:p>
    <w:p w:rsidR="009D29B5" w:rsidRPr="009D29B5" w:rsidRDefault="009D29B5" w:rsidP="009D29B5">
      <w:pPr>
        <w:autoSpaceDE w:val="0"/>
        <w:autoSpaceDN w:val="0"/>
        <w:adjustRightInd w:val="0"/>
        <w:spacing w:after="0" w:line="240" w:lineRule="auto"/>
        <w:rPr>
          <w:rFonts w:ascii="Arial" w:hAnsi="Arial" w:cs="Arial"/>
          <w:color w:val="292526"/>
          <w:sz w:val="24"/>
          <w:szCs w:val="24"/>
        </w:rPr>
      </w:pPr>
      <w:r w:rsidRPr="009D29B5">
        <w:rPr>
          <w:rFonts w:ascii="Arial" w:hAnsi="Arial" w:cs="Arial"/>
          <w:color w:val="292526"/>
          <w:sz w:val="24"/>
          <w:szCs w:val="24"/>
        </w:rPr>
        <w:t>• extend their awareness, knowledge and understanding of Standard Australian</w:t>
      </w:r>
    </w:p>
    <w:p w:rsidR="009D29B5" w:rsidRDefault="009D29B5" w:rsidP="009D29B5">
      <w:pPr>
        <w:autoSpaceDE w:val="0"/>
        <w:autoSpaceDN w:val="0"/>
        <w:adjustRightInd w:val="0"/>
        <w:spacing w:after="0" w:line="240" w:lineRule="auto"/>
        <w:rPr>
          <w:rFonts w:ascii="Arial" w:hAnsi="Arial" w:cs="Arial"/>
          <w:color w:val="292526"/>
          <w:sz w:val="24"/>
          <w:szCs w:val="24"/>
        </w:rPr>
      </w:pPr>
      <w:r w:rsidRPr="009D29B5">
        <w:rPr>
          <w:rFonts w:ascii="Arial" w:hAnsi="Arial" w:cs="Arial"/>
          <w:color w:val="292526"/>
          <w:sz w:val="24"/>
          <w:szCs w:val="24"/>
        </w:rPr>
        <w:t>English by comparing other languages</w:t>
      </w:r>
    </w:p>
    <w:p w:rsidR="00662350" w:rsidRPr="009D29B5" w:rsidRDefault="00662350" w:rsidP="009D29B5">
      <w:pPr>
        <w:autoSpaceDE w:val="0"/>
        <w:autoSpaceDN w:val="0"/>
        <w:adjustRightInd w:val="0"/>
        <w:spacing w:after="0" w:line="240" w:lineRule="auto"/>
        <w:rPr>
          <w:rFonts w:ascii="Arial" w:hAnsi="Arial" w:cs="Arial"/>
          <w:color w:val="292526"/>
          <w:sz w:val="24"/>
          <w:szCs w:val="24"/>
        </w:rPr>
      </w:pPr>
    </w:p>
    <w:p w:rsidR="009D29B5" w:rsidRPr="009D29B5" w:rsidRDefault="009D29B5" w:rsidP="009D29B5">
      <w:pPr>
        <w:autoSpaceDE w:val="0"/>
        <w:autoSpaceDN w:val="0"/>
        <w:adjustRightInd w:val="0"/>
        <w:spacing w:after="0" w:line="240" w:lineRule="auto"/>
        <w:rPr>
          <w:rFonts w:ascii="Arial" w:hAnsi="Arial" w:cs="Arial"/>
          <w:color w:val="292526"/>
          <w:sz w:val="24"/>
          <w:szCs w:val="24"/>
        </w:rPr>
      </w:pPr>
      <w:r w:rsidRPr="009D29B5">
        <w:rPr>
          <w:rFonts w:ascii="Arial" w:hAnsi="Arial" w:cs="Arial"/>
          <w:color w:val="292526"/>
          <w:sz w:val="24"/>
          <w:szCs w:val="24"/>
        </w:rPr>
        <w:t>• develop analytical, critical and creative thinking skills applicable to studies in other</w:t>
      </w:r>
    </w:p>
    <w:p w:rsidR="009D29B5" w:rsidRDefault="009D29B5" w:rsidP="009D29B5">
      <w:pPr>
        <w:autoSpaceDE w:val="0"/>
        <w:autoSpaceDN w:val="0"/>
        <w:adjustRightInd w:val="0"/>
        <w:spacing w:after="0" w:line="240" w:lineRule="auto"/>
        <w:rPr>
          <w:rFonts w:ascii="Arial" w:hAnsi="Arial" w:cs="Arial"/>
          <w:color w:val="292526"/>
          <w:sz w:val="24"/>
          <w:szCs w:val="24"/>
        </w:rPr>
      </w:pPr>
      <w:proofErr w:type="gramStart"/>
      <w:r w:rsidRPr="009D29B5">
        <w:rPr>
          <w:rFonts w:ascii="Arial" w:hAnsi="Arial" w:cs="Arial"/>
          <w:color w:val="292526"/>
          <w:sz w:val="24"/>
          <w:szCs w:val="24"/>
        </w:rPr>
        <w:t>learning</w:t>
      </w:r>
      <w:proofErr w:type="gramEnd"/>
      <w:r w:rsidRPr="009D29B5">
        <w:rPr>
          <w:rFonts w:ascii="Arial" w:hAnsi="Arial" w:cs="Arial"/>
          <w:color w:val="292526"/>
          <w:sz w:val="24"/>
          <w:szCs w:val="24"/>
        </w:rPr>
        <w:t xml:space="preserve"> areas</w:t>
      </w:r>
    </w:p>
    <w:p w:rsidR="00662350" w:rsidRPr="009D29B5" w:rsidRDefault="00662350" w:rsidP="009D29B5">
      <w:pPr>
        <w:autoSpaceDE w:val="0"/>
        <w:autoSpaceDN w:val="0"/>
        <w:adjustRightInd w:val="0"/>
        <w:spacing w:after="0" w:line="240" w:lineRule="auto"/>
        <w:rPr>
          <w:rFonts w:ascii="Arial" w:hAnsi="Arial" w:cs="Arial"/>
          <w:color w:val="292526"/>
          <w:sz w:val="24"/>
          <w:szCs w:val="24"/>
        </w:rPr>
      </w:pPr>
    </w:p>
    <w:p w:rsidR="009D29B5" w:rsidRPr="009D29B5" w:rsidRDefault="009D29B5" w:rsidP="009D29B5">
      <w:pPr>
        <w:autoSpaceDE w:val="0"/>
        <w:autoSpaceDN w:val="0"/>
        <w:adjustRightInd w:val="0"/>
        <w:spacing w:after="0" w:line="240" w:lineRule="auto"/>
        <w:rPr>
          <w:rFonts w:ascii="Arial" w:hAnsi="Arial" w:cs="Arial"/>
          <w:color w:val="292526"/>
          <w:sz w:val="24"/>
          <w:szCs w:val="24"/>
        </w:rPr>
      </w:pPr>
      <w:r w:rsidRPr="009D29B5">
        <w:rPr>
          <w:rFonts w:ascii="Arial" w:hAnsi="Arial" w:cs="Arial"/>
          <w:color w:val="292526"/>
          <w:sz w:val="24"/>
          <w:szCs w:val="24"/>
        </w:rPr>
        <w:t xml:space="preserve">• </w:t>
      </w:r>
      <w:proofErr w:type="gramStart"/>
      <w:r w:rsidRPr="009D29B5">
        <w:rPr>
          <w:rFonts w:ascii="Arial" w:hAnsi="Arial" w:cs="Arial"/>
          <w:color w:val="292526"/>
          <w:sz w:val="24"/>
          <w:szCs w:val="24"/>
        </w:rPr>
        <w:t>access</w:t>
      </w:r>
      <w:proofErr w:type="gramEnd"/>
      <w:r w:rsidRPr="009D29B5">
        <w:rPr>
          <w:rFonts w:ascii="Arial" w:hAnsi="Arial" w:cs="Arial"/>
          <w:color w:val="292526"/>
          <w:sz w:val="24"/>
          <w:szCs w:val="24"/>
        </w:rPr>
        <w:t xml:space="preserve"> the range of post-school options where languages can be used,</w:t>
      </w:r>
    </w:p>
    <w:p w:rsidR="009D29B5" w:rsidRPr="009D29B5" w:rsidRDefault="009D29B5" w:rsidP="009D29B5">
      <w:pPr>
        <w:autoSpaceDE w:val="0"/>
        <w:autoSpaceDN w:val="0"/>
        <w:adjustRightInd w:val="0"/>
        <w:spacing w:after="0" w:line="240" w:lineRule="auto"/>
        <w:rPr>
          <w:rFonts w:ascii="Arial" w:hAnsi="Arial" w:cs="Arial"/>
          <w:color w:val="292526"/>
          <w:sz w:val="24"/>
          <w:szCs w:val="24"/>
        </w:rPr>
      </w:pPr>
      <w:proofErr w:type="gramStart"/>
      <w:r w:rsidRPr="009D29B5">
        <w:rPr>
          <w:rFonts w:ascii="Arial" w:hAnsi="Arial" w:cs="Arial"/>
          <w:color w:val="292526"/>
          <w:sz w:val="24"/>
          <w:szCs w:val="24"/>
        </w:rPr>
        <w:t>including</w:t>
      </w:r>
      <w:proofErr w:type="gramEnd"/>
      <w:r w:rsidRPr="009D29B5">
        <w:rPr>
          <w:rFonts w:ascii="Arial" w:hAnsi="Arial" w:cs="Arial"/>
          <w:color w:val="292526"/>
          <w:sz w:val="24"/>
          <w:szCs w:val="24"/>
        </w:rPr>
        <w:t xml:space="preserve"> employment, education, training, travel, leisure, community and family</w:t>
      </w:r>
    </w:p>
    <w:p w:rsidR="009D29B5" w:rsidRDefault="009D29B5" w:rsidP="009D29B5">
      <w:pPr>
        <w:rPr>
          <w:rFonts w:ascii="Arial" w:hAnsi="Arial" w:cs="Arial"/>
          <w:color w:val="292526"/>
          <w:sz w:val="24"/>
          <w:szCs w:val="24"/>
        </w:rPr>
      </w:pPr>
      <w:proofErr w:type="gramStart"/>
      <w:r w:rsidRPr="009D29B5">
        <w:rPr>
          <w:rFonts w:ascii="Arial" w:hAnsi="Arial" w:cs="Arial"/>
          <w:color w:val="292526"/>
          <w:sz w:val="24"/>
          <w:szCs w:val="24"/>
        </w:rPr>
        <w:t>involvement</w:t>
      </w:r>
      <w:proofErr w:type="gramEnd"/>
      <w:r w:rsidRPr="009D29B5">
        <w:rPr>
          <w:rFonts w:ascii="Arial" w:hAnsi="Arial" w:cs="Arial"/>
          <w:color w:val="292526"/>
          <w:sz w:val="24"/>
          <w:szCs w:val="24"/>
        </w:rPr>
        <w:t>.</w:t>
      </w:r>
    </w:p>
    <w:p w:rsidR="00662350" w:rsidRDefault="00662350" w:rsidP="009D29B5">
      <w:pPr>
        <w:rPr>
          <w:rFonts w:ascii="Arial" w:hAnsi="Arial" w:cs="Arial"/>
          <w:color w:val="292526"/>
          <w:sz w:val="24"/>
          <w:szCs w:val="24"/>
        </w:rPr>
      </w:pPr>
      <w:r>
        <w:rPr>
          <w:rFonts w:ascii="Arial" w:hAnsi="Arial" w:cs="Arial"/>
          <w:color w:val="292526"/>
          <w:sz w:val="24"/>
          <w:szCs w:val="24"/>
        </w:rPr>
        <w:t>The IB MYP Subject outline describes the aims of Language B as;</w:t>
      </w:r>
    </w:p>
    <w:p w:rsidR="00662350" w:rsidRDefault="00662350" w:rsidP="00662350">
      <w:pPr>
        <w:autoSpaceDE w:val="0"/>
        <w:autoSpaceDN w:val="0"/>
        <w:adjustRightInd w:val="0"/>
        <w:spacing w:after="0" w:line="240" w:lineRule="auto"/>
        <w:rPr>
          <w:rFonts w:ascii="Arial" w:hAnsi="Arial" w:cs="Arial"/>
          <w:sz w:val="24"/>
          <w:szCs w:val="24"/>
        </w:rPr>
      </w:pPr>
      <w:r w:rsidRPr="00662350">
        <w:rPr>
          <w:rFonts w:ascii="Arial" w:hAnsi="Arial" w:cs="Arial"/>
          <w:sz w:val="24"/>
          <w:szCs w:val="24"/>
        </w:rPr>
        <w:t>The aims of the teaching and study of modern foreign languages are to:</w:t>
      </w:r>
    </w:p>
    <w:p w:rsidR="00662350" w:rsidRPr="00662350" w:rsidRDefault="00662350" w:rsidP="00662350">
      <w:pPr>
        <w:autoSpaceDE w:val="0"/>
        <w:autoSpaceDN w:val="0"/>
        <w:adjustRightInd w:val="0"/>
        <w:spacing w:after="0" w:line="240" w:lineRule="auto"/>
        <w:rPr>
          <w:rFonts w:ascii="Arial" w:hAnsi="Arial" w:cs="Arial"/>
          <w:sz w:val="24"/>
          <w:szCs w:val="24"/>
        </w:rPr>
      </w:pPr>
    </w:p>
    <w:p w:rsidR="00662350" w:rsidRDefault="00662350" w:rsidP="00662350">
      <w:pPr>
        <w:autoSpaceDE w:val="0"/>
        <w:autoSpaceDN w:val="0"/>
        <w:adjustRightInd w:val="0"/>
        <w:spacing w:after="0" w:line="240" w:lineRule="auto"/>
        <w:rPr>
          <w:rFonts w:ascii="Arial" w:hAnsi="Arial" w:cs="Arial"/>
          <w:sz w:val="24"/>
          <w:szCs w:val="24"/>
        </w:rPr>
      </w:pPr>
      <w:r w:rsidRPr="00662350">
        <w:rPr>
          <w:rFonts w:ascii="Arial" w:hAnsi="Arial" w:cs="Arial"/>
          <w:sz w:val="24"/>
          <w:szCs w:val="24"/>
        </w:rPr>
        <w:t>• enable the student to use language(s) effectively as a means of practical communication, providing a</w:t>
      </w:r>
      <w:r>
        <w:rPr>
          <w:rFonts w:ascii="Arial" w:hAnsi="Arial" w:cs="Arial"/>
          <w:sz w:val="24"/>
          <w:szCs w:val="24"/>
        </w:rPr>
        <w:t xml:space="preserve"> </w:t>
      </w:r>
      <w:r w:rsidRPr="00662350">
        <w:rPr>
          <w:rFonts w:ascii="Arial" w:hAnsi="Arial" w:cs="Arial"/>
          <w:sz w:val="24"/>
          <w:szCs w:val="24"/>
        </w:rPr>
        <w:t>sound base of communication skills necessary for future study, work and leisure</w:t>
      </w:r>
    </w:p>
    <w:p w:rsidR="00662350" w:rsidRPr="00662350" w:rsidRDefault="00662350" w:rsidP="00662350">
      <w:pPr>
        <w:autoSpaceDE w:val="0"/>
        <w:autoSpaceDN w:val="0"/>
        <w:adjustRightInd w:val="0"/>
        <w:spacing w:after="0" w:line="240" w:lineRule="auto"/>
        <w:rPr>
          <w:rFonts w:ascii="Arial" w:hAnsi="Arial" w:cs="Arial"/>
          <w:sz w:val="24"/>
          <w:szCs w:val="24"/>
        </w:rPr>
      </w:pPr>
    </w:p>
    <w:p w:rsidR="00662350" w:rsidRDefault="00662350" w:rsidP="00662350">
      <w:pPr>
        <w:autoSpaceDE w:val="0"/>
        <w:autoSpaceDN w:val="0"/>
        <w:adjustRightInd w:val="0"/>
        <w:spacing w:after="0" w:line="240" w:lineRule="auto"/>
        <w:rPr>
          <w:rFonts w:ascii="Arial" w:hAnsi="Arial" w:cs="Arial"/>
          <w:sz w:val="24"/>
          <w:szCs w:val="24"/>
        </w:rPr>
      </w:pPr>
      <w:r w:rsidRPr="00662350">
        <w:rPr>
          <w:rFonts w:ascii="Arial" w:hAnsi="Arial" w:cs="Arial"/>
          <w:sz w:val="24"/>
          <w:szCs w:val="24"/>
        </w:rPr>
        <w:t>• enable the student to understand the nature of language and the process of total language learning,</w:t>
      </w:r>
      <w:r>
        <w:rPr>
          <w:rFonts w:ascii="Arial" w:hAnsi="Arial" w:cs="Arial"/>
          <w:sz w:val="24"/>
          <w:szCs w:val="24"/>
        </w:rPr>
        <w:t xml:space="preserve"> </w:t>
      </w:r>
      <w:r w:rsidRPr="00662350">
        <w:rPr>
          <w:rFonts w:ascii="Arial" w:hAnsi="Arial" w:cs="Arial"/>
          <w:sz w:val="24"/>
          <w:szCs w:val="24"/>
        </w:rPr>
        <w:t>which comprises the integration of linguistic, cultural and social components</w:t>
      </w:r>
    </w:p>
    <w:p w:rsidR="00662350" w:rsidRPr="00662350" w:rsidRDefault="00662350" w:rsidP="00662350">
      <w:pPr>
        <w:autoSpaceDE w:val="0"/>
        <w:autoSpaceDN w:val="0"/>
        <w:adjustRightInd w:val="0"/>
        <w:spacing w:after="0" w:line="240" w:lineRule="auto"/>
        <w:rPr>
          <w:rFonts w:ascii="Arial" w:hAnsi="Arial" w:cs="Arial"/>
          <w:sz w:val="24"/>
          <w:szCs w:val="24"/>
        </w:rPr>
      </w:pPr>
    </w:p>
    <w:p w:rsidR="00662350" w:rsidRDefault="00662350" w:rsidP="00662350">
      <w:pPr>
        <w:autoSpaceDE w:val="0"/>
        <w:autoSpaceDN w:val="0"/>
        <w:adjustRightInd w:val="0"/>
        <w:spacing w:after="0" w:line="240" w:lineRule="auto"/>
        <w:rPr>
          <w:rFonts w:ascii="Arial" w:hAnsi="Arial" w:cs="Arial"/>
          <w:sz w:val="24"/>
          <w:szCs w:val="24"/>
        </w:rPr>
      </w:pPr>
      <w:r w:rsidRPr="00662350">
        <w:rPr>
          <w:rFonts w:ascii="Arial" w:hAnsi="Arial" w:cs="Arial"/>
          <w:sz w:val="24"/>
          <w:szCs w:val="24"/>
        </w:rPr>
        <w:t>• enable the student to develop an appreciation of a variety of literary and non</w:t>
      </w:r>
      <w:r w:rsidRPr="00662350">
        <w:rPr>
          <w:rFonts w:ascii="Arial" w:eastAsia="MS Mincho" w:hAnsi="MS Mincho" w:cs="Arial"/>
          <w:sz w:val="24"/>
          <w:szCs w:val="24"/>
        </w:rPr>
        <w:t>‑</w:t>
      </w:r>
      <w:r w:rsidRPr="00662350">
        <w:rPr>
          <w:rFonts w:ascii="Arial" w:hAnsi="Arial" w:cs="Arial"/>
          <w:sz w:val="24"/>
          <w:szCs w:val="24"/>
        </w:rPr>
        <w:t>literary texts</w:t>
      </w:r>
    </w:p>
    <w:p w:rsidR="00662350" w:rsidRPr="00662350" w:rsidRDefault="00662350" w:rsidP="00662350">
      <w:pPr>
        <w:autoSpaceDE w:val="0"/>
        <w:autoSpaceDN w:val="0"/>
        <w:adjustRightInd w:val="0"/>
        <w:spacing w:after="0" w:line="240" w:lineRule="auto"/>
        <w:rPr>
          <w:rFonts w:ascii="Arial" w:hAnsi="Arial" w:cs="Arial"/>
          <w:sz w:val="24"/>
          <w:szCs w:val="24"/>
        </w:rPr>
      </w:pPr>
    </w:p>
    <w:p w:rsidR="00662350" w:rsidRDefault="00662350" w:rsidP="00662350">
      <w:pPr>
        <w:autoSpaceDE w:val="0"/>
        <w:autoSpaceDN w:val="0"/>
        <w:adjustRightInd w:val="0"/>
        <w:spacing w:after="0" w:line="240" w:lineRule="auto"/>
        <w:rPr>
          <w:rFonts w:ascii="Arial" w:hAnsi="Arial" w:cs="Arial"/>
          <w:sz w:val="24"/>
          <w:szCs w:val="24"/>
        </w:rPr>
      </w:pPr>
      <w:r w:rsidRPr="00662350">
        <w:rPr>
          <w:rFonts w:ascii="Arial" w:hAnsi="Arial" w:cs="Arial"/>
          <w:sz w:val="24"/>
          <w:szCs w:val="24"/>
        </w:rPr>
        <w:t xml:space="preserve">• </w:t>
      </w:r>
      <w:proofErr w:type="gramStart"/>
      <w:r w:rsidRPr="00662350">
        <w:rPr>
          <w:rFonts w:ascii="Arial" w:hAnsi="Arial" w:cs="Arial"/>
          <w:sz w:val="24"/>
          <w:szCs w:val="24"/>
        </w:rPr>
        <w:t>offer</w:t>
      </w:r>
      <w:proofErr w:type="gramEnd"/>
      <w:r w:rsidRPr="00662350">
        <w:rPr>
          <w:rFonts w:ascii="Arial" w:hAnsi="Arial" w:cs="Arial"/>
          <w:sz w:val="24"/>
          <w:szCs w:val="24"/>
        </w:rPr>
        <w:t xml:space="preserve"> insight into the cultural characteristics of the communities where the language(s) is (are) spoken</w:t>
      </w:r>
    </w:p>
    <w:p w:rsidR="00662350" w:rsidRPr="00662350" w:rsidRDefault="00662350" w:rsidP="00662350">
      <w:pPr>
        <w:autoSpaceDE w:val="0"/>
        <w:autoSpaceDN w:val="0"/>
        <w:adjustRightInd w:val="0"/>
        <w:spacing w:after="0" w:line="240" w:lineRule="auto"/>
        <w:rPr>
          <w:rFonts w:ascii="Arial" w:hAnsi="Arial" w:cs="Arial"/>
          <w:sz w:val="24"/>
          <w:szCs w:val="24"/>
        </w:rPr>
      </w:pPr>
    </w:p>
    <w:p w:rsidR="00662350" w:rsidRDefault="00662350" w:rsidP="00662350">
      <w:pPr>
        <w:autoSpaceDE w:val="0"/>
        <w:autoSpaceDN w:val="0"/>
        <w:adjustRightInd w:val="0"/>
        <w:spacing w:after="0" w:line="240" w:lineRule="auto"/>
        <w:rPr>
          <w:rFonts w:ascii="Arial" w:hAnsi="Arial" w:cs="Arial"/>
          <w:sz w:val="24"/>
          <w:szCs w:val="24"/>
        </w:rPr>
      </w:pPr>
      <w:r w:rsidRPr="00662350">
        <w:rPr>
          <w:rFonts w:ascii="Arial" w:hAnsi="Arial" w:cs="Arial"/>
          <w:sz w:val="24"/>
          <w:szCs w:val="24"/>
        </w:rPr>
        <w:t>• encourage an awareness and understanding of the perspectives of people from other cultures</w:t>
      </w:r>
    </w:p>
    <w:p w:rsidR="00662350" w:rsidRPr="00662350" w:rsidRDefault="00662350" w:rsidP="00662350">
      <w:pPr>
        <w:autoSpaceDE w:val="0"/>
        <w:autoSpaceDN w:val="0"/>
        <w:adjustRightInd w:val="0"/>
        <w:spacing w:after="0" w:line="240" w:lineRule="auto"/>
        <w:rPr>
          <w:rFonts w:ascii="Arial" w:hAnsi="Arial" w:cs="Arial"/>
          <w:sz w:val="24"/>
          <w:szCs w:val="24"/>
        </w:rPr>
      </w:pPr>
    </w:p>
    <w:p w:rsidR="00662350" w:rsidRDefault="00662350" w:rsidP="00662350">
      <w:pPr>
        <w:autoSpaceDE w:val="0"/>
        <w:autoSpaceDN w:val="0"/>
        <w:adjustRightInd w:val="0"/>
        <w:spacing w:after="0" w:line="240" w:lineRule="auto"/>
        <w:rPr>
          <w:rFonts w:ascii="Arial" w:hAnsi="Arial" w:cs="Arial"/>
          <w:sz w:val="24"/>
          <w:szCs w:val="24"/>
        </w:rPr>
      </w:pPr>
      <w:r w:rsidRPr="00662350">
        <w:rPr>
          <w:rFonts w:ascii="Arial" w:hAnsi="Arial" w:cs="Arial"/>
          <w:sz w:val="24"/>
          <w:szCs w:val="24"/>
        </w:rPr>
        <w:t>• promote involvement with different communities, where relevant</w:t>
      </w:r>
    </w:p>
    <w:p w:rsidR="00662350" w:rsidRPr="00662350" w:rsidRDefault="00662350" w:rsidP="00662350">
      <w:pPr>
        <w:autoSpaceDE w:val="0"/>
        <w:autoSpaceDN w:val="0"/>
        <w:adjustRightInd w:val="0"/>
        <w:spacing w:after="0" w:line="240" w:lineRule="auto"/>
        <w:rPr>
          <w:rFonts w:ascii="Arial" w:hAnsi="Arial" w:cs="Arial"/>
          <w:sz w:val="24"/>
          <w:szCs w:val="24"/>
        </w:rPr>
      </w:pPr>
    </w:p>
    <w:p w:rsidR="00662350" w:rsidRDefault="00662350" w:rsidP="00662350">
      <w:pPr>
        <w:autoSpaceDE w:val="0"/>
        <w:autoSpaceDN w:val="0"/>
        <w:adjustRightInd w:val="0"/>
        <w:spacing w:after="0" w:line="240" w:lineRule="auto"/>
        <w:rPr>
          <w:rFonts w:ascii="Arial" w:hAnsi="Arial" w:cs="Arial"/>
          <w:sz w:val="24"/>
          <w:szCs w:val="24"/>
        </w:rPr>
      </w:pPr>
      <w:r w:rsidRPr="00662350">
        <w:rPr>
          <w:rFonts w:ascii="Arial" w:hAnsi="Arial" w:cs="Arial"/>
          <w:sz w:val="24"/>
          <w:szCs w:val="24"/>
        </w:rPr>
        <w:t>• provide access to varied sources of information</w:t>
      </w:r>
    </w:p>
    <w:p w:rsidR="00662350" w:rsidRPr="00662350" w:rsidRDefault="00662350" w:rsidP="00662350">
      <w:pPr>
        <w:autoSpaceDE w:val="0"/>
        <w:autoSpaceDN w:val="0"/>
        <w:adjustRightInd w:val="0"/>
        <w:spacing w:after="0" w:line="240" w:lineRule="auto"/>
        <w:rPr>
          <w:rFonts w:ascii="Arial" w:hAnsi="Arial" w:cs="Arial"/>
          <w:sz w:val="24"/>
          <w:szCs w:val="24"/>
        </w:rPr>
      </w:pPr>
    </w:p>
    <w:p w:rsidR="00662350" w:rsidRPr="00662350" w:rsidRDefault="00662350" w:rsidP="00662350">
      <w:pPr>
        <w:rPr>
          <w:rFonts w:ascii="Arial" w:hAnsi="Arial" w:cs="Arial"/>
          <w:sz w:val="24"/>
          <w:szCs w:val="24"/>
        </w:rPr>
      </w:pPr>
      <w:r w:rsidRPr="00662350">
        <w:rPr>
          <w:rFonts w:ascii="Arial" w:hAnsi="Arial" w:cs="Arial"/>
          <w:sz w:val="24"/>
          <w:szCs w:val="24"/>
        </w:rPr>
        <w:t xml:space="preserve">• </w:t>
      </w:r>
      <w:proofErr w:type="gramStart"/>
      <w:r w:rsidRPr="00662350">
        <w:rPr>
          <w:rFonts w:ascii="Arial" w:hAnsi="Arial" w:cs="Arial"/>
          <w:sz w:val="24"/>
          <w:szCs w:val="24"/>
        </w:rPr>
        <w:t>foster</w:t>
      </w:r>
      <w:proofErr w:type="gramEnd"/>
      <w:r w:rsidRPr="00662350">
        <w:rPr>
          <w:rFonts w:ascii="Arial" w:hAnsi="Arial" w:cs="Arial"/>
          <w:sz w:val="24"/>
          <w:szCs w:val="24"/>
        </w:rPr>
        <w:t xml:space="preserve"> curiosity, a lifelong interest and enjoyment in language learning.</w:t>
      </w:r>
    </w:p>
    <w:p w:rsidR="00662350" w:rsidRDefault="00662350" w:rsidP="00662350">
      <w:pPr>
        <w:autoSpaceDE w:val="0"/>
        <w:autoSpaceDN w:val="0"/>
        <w:adjustRightInd w:val="0"/>
        <w:spacing w:after="0" w:line="240" w:lineRule="auto"/>
        <w:rPr>
          <w:rFonts w:ascii="Arial" w:hAnsi="Arial" w:cs="Arial"/>
          <w:b/>
          <w:bCs/>
          <w:color w:val="000000"/>
          <w:sz w:val="24"/>
          <w:szCs w:val="24"/>
        </w:rPr>
      </w:pPr>
      <w:r w:rsidRPr="00C215FF">
        <w:rPr>
          <w:rFonts w:ascii="Arial" w:hAnsi="Arial" w:cs="Arial"/>
          <w:b/>
          <w:bCs/>
          <w:color w:val="000000"/>
          <w:sz w:val="24"/>
          <w:szCs w:val="24"/>
        </w:rPr>
        <w:t>5.</w:t>
      </w:r>
      <w:r w:rsidRPr="00C215FF">
        <w:rPr>
          <w:rFonts w:ascii="Arial" w:hAnsi="Arial" w:cs="Arial"/>
          <w:b/>
          <w:bCs/>
          <w:color w:val="000000"/>
          <w:sz w:val="24"/>
          <w:szCs w:val="24"/>
        </w:rPr>
        <w:tab/>
      </w:r>
      <w:proofErr w:type="gramStart"/>
      <w:r w:rsidRPr="00C215FF">
        <w:rPr>
          <w:rFonts w:ascii="Arial" w:hAnsi="Arial" w:cs="Arial"/>
          <w:b/>
          <w:bCs/>
          <w:color w:val="000000"/>
          <w:sz w:val="24"/>
          <w:szCs w:val="24"/>
        </w:rPr>
        <w:t>PRACTICES :</w:t>
      </w:r>
      <w:proofErr w:type="gramEnd"/>
    </w:p>
    <w:p w:rsidR="009262ED" w:rsidRDefault="009262ED" w:rsidP="00662350">
      <w:pPr>
        <w:autoSpaceDE w:val="0"/>
        <w:autoSpaceDN w:val="0"/>
        <w:adjustRightInd w:val="0"/>
        <w:spacing w:after="0" w:line="240" w:lineRule="auto"/>
        <w:rPr>
          <w:rFonts w:ascii="Arial" w:hAnsi="Arial" w:cs="Arial"/>
          <w:b/>
          <w:bCs/>
          <w:color w:val="000000"/>
          <w:sz w:val="24"/>
          <w:szCs w:val="24"/>
        </w:rPr>
      </w:pPr>
    </w:p>
    <w:p w:rsidR="009262ED" w:rsidRPr="00C215FF" w:rsidRDefault="009262ED" w:rsidP="00662350">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LOTE</w:t>
      </w:r>
    </w:p>
    <w:p w:rsidR="00662350" w:rsidRPr="00C215FF" w:rsidRDefault="00662350" w:rsidP="00662350">
      <w:pPr>
        <w:spacing w:after="0" w:line="240" w:lineRule="auto"/>
        <w:rPr>
          <w:rFonts w:ascii="Arial" w:hAnsi="Arial" w:cs="Arial"/>
        </w:rPr>
      </w:pPr>
    </w:p>
    <w:p w:rsidR="00662350" w:rsidRPr="009262ED" w:rsidRDefault="00662350" w:rsidP="00662350">
      <w:pPr>
        <w:rPr>
          <w:rFonts w:ascii="Arial" w:hAnsi="Arial" w:cs="Arial"/>
          <w:sz w:val="24"/>
          <w:szCs w:val="24"/>
        </w:rPr>
      </w:pPr>
      <w:r w:rsidRPr="009262ED">
        <w:rPr>
          <w:rFonts w:ascii="Arial" w:hAnsi="Arial" w:cs="Arial"/>
          <w:sz w:val="24"/>
          <w:szCs w:val="24"/>
        </w:rPr>
        <w:t xml:space="preserve">Within the Middle School all students in mainstream classes are required to learn a Language other than English. The languages currently offered to students are Indonesian, French and Spanish. Within the Senior School languages are optional in the NTCET and within the IB both Indonesian and French are offered as Language B and Spanish is offered as the </w:t>
      </w:r>
      <w:proofErr w:type="spellStart"/>
      <w:r w:rsidRPr="009262ED">
        <w:rPr>
          <w:rFonts w:ascii="Arial" w:hAnsi="Arial" w:cs="Arial"/>
          <w:sz w:val="24"/>
          <w:szCs w:val="24"/>
        </w:rPr>
        <w:t>ab</w:t>
      </w:r>
      <w:proofErr w:type="spellEnd"/>
      <w:r w:rsidRPr="009262ED">
        <w:rPr>
          <w:rFonts w:ascii="Arial" w:hAnsi="Arial" w:cs="Arial"/>
          <w:sz w:val="24"/>
          <w:szCs w:val="24"/>
        </w:rPr>
        <w:t xml:space="preserve"> initio language. </w:t>
      </w:r>
      <w:r w:rsidR="009262ED" w:rsidRPr="009262ED">
        <w:rPr>
          <w:rFonts w:ascii="Arial" w:hAnsi="Arial" w:cs="Arial"/>
          <w:sz w:val="24"/>
          <w:szCs w:val="24"/>
        </w:rPr>
        <w:t>All students select a language for study on entry to the College and as part of the subject selection process into the Senior School.</w:t>
      </w:r>
    </w:p>
    <w:p w:rsidR="009262ED" w:rsidRPr="009262ED" w:rsidRDefault="009262ED" w:rsidP="00662350">
      <w:pPr>
        <w:rPr>
          <w:rFonts w:ascii="Arial" w:hAnsi="Arial" w:cs="Arial"/>
          <w:sz w:val="24"/>
          <w:szCs w:val="24"/>
        </w:rPr>
      </w:pPr>
      <w:r w:rsidRPr="009262ED">
        <w:rPr>
          <w:rFonts w:ascii="Arial" w:hAnsi="Arial" w:cs="Arial"/>
          <w:sz w:val="24"/>
          <w:szCs w:val="24"/>
        </w:rPr>
        <w:t xml:space="preserve">A student is only excluded from the Language programme if documented evidence is provided by the Learning Support team to the Assistant Principal Teaching and Learning that the student has a learning disability to the degree that the learning of a second language is detrimental to their progress and self-esteem. The Head of Languages and current teacher of the student are included in discussion on the withdrawal of a student from the Languages programme. </w:t>
      </w:r>
    </w:p>
    <w:p w:rsidR="009262ED" w:rsidRDefault="009262ED" w:rsidP="009262ED">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Mother Tongue</w:t>
      </w:r>
    </w:p>
    <w:p w:rsidR="009262ED" w:rsidRDefault="009262ED" w:rsidP="009262ED">
      <w:pPr>
        <w:autoSpaceDE w:val="0"/>
        <w:autoSpaceDN w:val="0"/>
        <w:adjustRightInd w:val="0"/>
        <w:spacing w:after="0" w:line="240" w:lineRule="auto"/>
        <w:rPr>
          <w:rFonts w:ascii="Arial" w:hAnsi="Arial" w:cs="Arial"/>
          <w:b/>
          <w:bCs/>
          <w:color w:val="000000"/>
          <w:sz w:val="24"/>
          <w:szCs w:val="24"/>
        </w:rPr>
      </w:pPr>
    </w:p>
    <w:p w:rsidR="009262ED" w:rsidRDefault="009262ED" w:rsidP="009262ED">
      <w:pPr>
        <w:autoSpaceDE w:val="0"/>
        <w:autoSpaceDN w:val="0"/>
        <w:adjustRightInd w:val="0"/>
        <w:spacing w:after="0" w:line="240" w:lineRule="auto"/>
        <w:rPr>
          <w:rFonts w:ascii="Arial" w:hAnsi="Arial" w:cs="Arial"/>
          <w:bCs/>
          <w:color w:val="000000"/>
          <w:sz w:val="24"/>
          <w:szCs w:val="24"/>
        </w:rPr>
      </w:pPr>
      <w:r>
        <w:rPr>
          <w:rFonts w:ascii="Arial" w:hAnsi="Arial" w:cs="Arial"/>
          <w:bCs/>
          <w:color w:val="000000"/>
          <w:sz w:val="24"/>
          <w:szCs w:val="24"/>
        </w:rPr>
        <w:t xml:space="preserve">All students take English as a subject and this is taught across all year levels although under NTCET guidelines it is not a compulsory subject at Year 12. </w:t>
      </w:r>
    </w:p>
    <w:p w:rsidR="009262ED" w:rsidRDefault="009262ED" w:rsidP="009262ED">
      <w:pPr>
        <w:autoSpaceDE w:val="0"/>
        <w:autoSpaceDN w:val="0"/>
        <w:adjustRightInd w:val="0"/>
        <w:spacing w:after="0" w:line="240" w:lineRule="auto"/>
        <w:rPr>
          <w:rFonts w:ascii="Arial" w:hAnsi="Arial" w:cs="Arial"/>
          <w:sz w:val="24"/>
          <w:szCs w:val="24"/>
        </w:rPr>
      </w:pPr>
      <w:r>
        <w:rPr>
          <w:rFonts w:ascii="Arial" w:hAnsi="Arial" w:cs="Arial"/>
          <w:bCs/>
          <w:color w:val="000000"/>
          <w:sz w:val="24"/>
          <w:szCs w:val="24"/>
        </w:rPr>
        <w:t xml:space="preserve">Within the National Curriculum English is taught across three strands, Language, Literature and Literacy. It aims to </w:t>
      </w:r>
      <w:r w:rsidRPr="009262ED">
        <w:rPr>
          <w:rFonts w:ascii="Arial" w:hAnsi="Arial" w:cs="Arial"/>
          <w:sz w:val="24"/>
          <w:szCs w:val="24"/>
        </w:rPr>
        <w:t>provide students with the opportunity to:</w:t>
      </w:r>
      <w:r>
        <w:rPr>
          <w:rFonts w:ascii="Arial" w:hAnsi="Arial" w:cs="Arial"/>
          <w:sz w:val="24"/>
          <w:szCs w:val="24"/>
        </w:rPr>
        <w:t xml:space="preserve"> </w:t>
      </w:r>
    </w:p>
    <w:p w:rsidR="009262ED" w:rsidRPr="009262ED" w:rsidRDefault="009262ED" w:rsidP="009262ED">
      <w:pPr>
        <w:autoSpaceDE w:val="0"/>
        <w:autoSpaceDN w:val="0"/>
        <w:adjustRightInd w:val="0"/>
        <w:spacing w:after="0" w:line="240" w:lineRule="auto"/>
        <w:rPr>
          <w:rFonts w:ascii="Arial" w:hAnsi="Arial" w:cs="Arial"/>
          <w:bCs/>
          <w:color w:val="000000"/>
          <w:sz w:val="24"/>
          <w:szCs w:val="24"/>
        </w:rPr>
      </w:pPr>
    </w:p>
    <w:p w:rsidR="009262ED" w:rsidRPr="009262ED" w:rsidRDefault="009262ED" w:rsidP="009262ED">
      <w:pPr>
        <w:pStyle w:val="ListParagraph"/>
        <w:numPr>
          <w:ilvl w:val="0"/>
          <w:numId w:val="2"/>
        </w:numPr>
        <w:autoSpaceDE w:val="0"/>
        <w:autoSpaceDN w:val="0"/>
        <w:adjustRightInd w:val="0"/>
        <w:spacing w:after="0" w:line="240" w:lineRule="auto"/>
        <w:rPr>
          <w:rFonts w:ascii="Arial" w:hAnsi="Arial" w:cs="Arial"/>
          <w:sz w:val="24"/>
          <w:szCs w:val="24"/>
        </w:rPr>
      </w:pPr>
      <w:r w:rsidRPr="009262ED">
        <w:rPr>
          <w:rFonts w:ascii="Arial" w:hAnsi="Arial" w:cs="Arial"/>
          <w:sz w:val="24"/>
          <w:szCs w:val="24"/>
        </w:rPr>
        <w:t>understand and use Standard Australian English in its spoken and written forms and in combination with other</w:t>
      </w:r>
      <w:r>
        <w:rPr>
          <w:rFonts w:ascii="Arial" w:hAnsi="Arial" w:cs="Arial"/>
          <w:sz w:val="24"/>
          <w:szCs w:val="24"/>
        </w:rPr>
        <w:t xml:space="preserve"> </w:t>
      </w:r>
      <w:r w:rsidRPr="009262ED">
        <w:rPr>
          <w:rFonts w:ascii="Arial" w:hAnsi="Arial" w:cs="Arial"/>
          <w:sz w:val="24"/>
          <w:szCs w:val="24"/>
        </w:rPr>
        <w:t>non-linguistic forms of communication</w:t>
      </w:r>
    </w:p>
    <w:p w:rsidR="009262ED" w:rsidRPr="009262ED" w:rsidRDefault="009262ED" w:rsidP="009262ED">
      <w:pPr>
        <w:pStyle w:val="ListParagraph"/>
        <w:numPr>
          <w:ilvl w:val="0"/>
          <w:numId w:val="2"/>
        </w:numPr>
        <w:autoSpaceDE w:val="0"/>
        <w:autoSpaceDN w:val="0"/>
        <w:adjustRightInd w:val="0"/>
        <w:spacing w:after="0" w:line="240" w:lineRule="auto"/>
        <w:rPr>
          <w:rFonts w:ascii="Arial" w:hAnsi="Arial" w:cs="Arial"/>
          <w:sz w:val="24"/>
          <w:szCs w:val="24"/>
        </w:rPr>
      </w:pPr>
      <w:r w:rsidRPr="009262ED">
        <w:rPr>
          <w:rFonts w:ascii="Arial" w:hAnsi="Arial" w:cs="Arial"/>
          <w:sz w:val="24"/>
          <w:szCs w:val="24"/>
        </w:rPr>
        <w:t>develop a sense of the capacity of Standard Australian English to evoke feelings, and to organise and convey information and ideas</w:t>
      </w:r>
    </w:p>
    <w:p w:rsidR="009262ED" w:rsidRPr="009262ED" w:rsidRDefault="009262ED" w:rsidP="009262ED">
      <w:pPr>
        <w:autoSpaceDE w:val="0"/>
        <w:autoSpaceDN w:val="0"/>
        <w:adjustRightInd w:val="0"/>
        <w:spacing w:after="0" w:line="240" w:lineRule="auto"/>
        <w:rPr>
          <w:rFonts w:ascii="Arial" w:hAnsi="Arial" w:cs="Arial"/>
          <w:sz w:val="24"/>
          <w:szCs w:val="24"/>
        </w:rPr>
      </w:pPr>
    </w:p>
    <w:p w:rsidR="009262ED" w:rsidRDefault="009262ED" w:rsidP="009262ED">
      <w:pPr>
        <w:pStyle w:val="ListParagraph"/>
        <w:numPr>
          <w:ilvl w:val="0"/>
          <w:numId w:val="2"/>
        </w:numPr>
        <w:autoSpaceDE w:val="0"/>
        <w:autoSpaceDN w:val="0"/>
        <w:adjustRightInd w:val="0"/>
        <w:spacing w:after="0" w:line="240" w:lineRule="auto"/>
        <w:rPr>
          <w:rFonts w:ascii="Arial" w:hAnsi="Arial" w:cs="Arial"/>
          <w:sz w:val="24"/>
          <w:szCs w:val="24"/>
        </w:rPr>
      </w:pPr>
      <w:r w:rsidRPr="009262ED">
        <w:rPr>
          <w:rFonts w:ascii="Arial" w:hAnsi="Arial" w:cs="Arial"/>
          <w:sz w:val="24"/>
          <w:szCs w:val="24"/>
        </w:rPr>
        <w:lastRenderedPageBreak/>
        <w:t>use language to inform, persuade, entertain and argue understand, interpret, reflect on and create an increasingly broad repertoire of spoken, written and multimodal</w:t>
      </w:r>
    </w:p>
    <w:p w:rsidR="009262ED" w:rsidRPr="009262ED" w:rsidRDefault="009262ED" w:rsidP="009262ED">
      <w:pPr>
        <w:autoSpaceDE w:val="0"/>
        <w:autoSpaceDN w:val="0"/>
        <w:adjustRightInd w:val="0"/>
        <w:spacing w:after="0" w:line="240" w:lineRule="auto"/>
        <w:rPr>
          <w:rFonts w:ascii="Arial" w:hAnsi="Arial" w:cs="Arial"/>
          <w:sz w:val="24"/>
          <w:szCs w:val="24"/>
        </w:rPr>
      </w:pPr>
    </w:p>
    <w:p w:rsidR="009262ED" w:rsidRDefault="009262ED" w:rsidP="009262ED">
      <w:pPr>
        <w:pStyle w:val="ListParagraph"/>
        <w:numPr>
          <w:ilvl w:val="0"/>
          <w:numId w:val="2"/>
        </w:numPr>
        <w:autoSpaceDE w:val="0"/>
        <w:autoSpaceDN w:val="0"/>
        <w:adjustRightInd w:val="0"/>
        <w:spacing w:after="0" w:line="240" w:lineRule="auto"/>
        <w:rPr>
          <w:rFonts w:ascii="Arial" w:hAnsi="Arial" w:cs="Arial"/>
          <w:sz w:val="24"/>
          <w:szCs w:val="24"/>
        </w:rPr>
      </w:pPr>
      <w:r w:rsidRPr="009262ED">
        <w:rPr>
          <w:rFonts w:ascii="Arial" w:hAnsi="Arial" w:cs="Arial"/>
          <w:sz w:val="24"/>
          <w:szCs w:val="24"/>
        </w:rPr>
        <w:t>texts across a growing range of settings</w:t>
      </w:r>
    </w:p>
    <w:p w:rsidR="009262ED" w:rsidRPr="009262ED" w:rsidRDefault="009262ED" w:rsidP="009262ED">
      <w:pPr>
        <w:pStyle w:val="ListParagraph"/>
        <w:autoSpaceDE w:val="0"/>
        <w:autoSpaceDN w:val="0"/>
        <w:adjustRightInd w:val="0"/>
        <w:spacing w:after="0" w:line="240" w:lineRule="auto"/>
        <w:rPr>
          <w:rFonts w:ascii="Arial" w:hAnsi="Arial" w:cs="Arial"/>
          <w:sz w:val="24"/>
          <w:szCs w:val="24"/>
        </w:rPr>
      </w:pPr>
    </w:p>
    <w:p w:rsidR="009262ED" w:rsidRPr="009262ED" w:rsidRDefault="009262ED" w:rsidP="009262ED">
      <w:pPr>
        <w:pStyle w:val="ListParagraph"/>
        <w:numPr>
          <w:ilvl w:val="0"/>
          <w:numId w:val="2"/>
        </w:numPr>
        <w:autoSpaceDE w:val="0"/>
        <w:autoSpaceDN w:val="0"/>
        <w:adjustRightInd w:val="0"/>
        <w:spacing w:after="0" w:line="240" w:lineRule="auto"/>
        <w:rPr>
          <w:rFonts w:ascii="Arial" w:hAnsi="Arial" w:cs="Arial"/>
          <w:sz w:val="24"/>
          <w:szCs w:val="24"/>
        </w:rPr>
      </w:pPr>
      <w:r w:rsidRPr="009262ED">
        <w:rPr>
          <w:rFonts w:ascii="Arial" w:hAnsi="Arial" w:cs="Arial"/>
          <w:sz w:val="24"/>
          <w:szCs w:val="24"/>
        </w:rPr>
        <w:t>develop interest and skill in inquiring into the aesthetic aspects of texts, an informed appreciation of literature, and an understanding of literary criticism, heritage and values</w:t>
      </w:r>
    </w:p>
    <w:p w:rsidR="009262ED" w:rsidRPr="009262ED" w:rsidRDefault="009262ED" w:rsidP="009262ED">
      <w:pPr>
        <w:autoSpaceDE w:val="0"/>
        <w:autoSpaceDN w:val="0"/>
        <w:adjustRightInd w:val="0"/>
        <w:spacing w:after="0" w:line="240" w:lineRule="auto"/>
        <w:rPr>
          <w:rFonts w:ascii="Arial" w:hAnsi="Arial" w:cs="Arial"/>
          <w:sz w:val="24"/>
          <w:szCs w:val="24"/>
        </w:rPr>
      </w:pPr>
    </w:p>
    <w:p w:rsidR="009262ED" w:rsidRDefault="009262ED" w:rsidP="009262ED">
      <w:pPr>
        <w:pStyle w:val="ListParagraph"/>
        <w:numPr>
          <w:ilvl w:val="0"/>
          <w:numId w:val="2"/>
        </w:numPr>
        <w:autoSpaceDE w:val="0"/>
        <w:autoSpaceDN w:val="0"/>
        <w:adjustRightInd w:val="0"/>
        <w:spacing w:after="0" w:line="240" w:lineRule="auto"/>
        <w:rPr>
          <w:rFonts w:ascii="ArialUnicodeMS" w:hAnsi="ArialUnicodeMS" w:cs="ArialUnicodeMS"/>
          <w:sz w:val="24"/>
          <w:szCs w:val="24"/>
        </w:rPr>
      </w:pPr>
      <w:proofErr w:type="gramStart"/>
      <w:r w:rsidRPr="009262ED">
        <w:rPr>
          <w:rFonts w:ascii="Arial" w:hAnsi="Arial" w:cs="Arial"/>
          <w:sz w:val="24"/>
          <w:szCs w:val="24"/>
        </w:rPr>
        <w:t>develop</w:t>
      </w:r>
      <w:proofErr w:type="gramEnd"/>
      <w:r w:rsidRPr="009262ED">
        <w:rPr>
          <w:rFonts w:ascii="Arial" w:hAnsi="Arial" w:cs="Arial"/>
          <w:sz w:val="24"/>
          <w:szCs w:val="24"/>
        </w:rPr>
        <w:t xml:space="preserve"> proficiency in the increasingly specialised written and spoken language forms of schooling</w:t>
      </w:r>
      <w:r w:rsidRPr="009262ED">
        <w:rPr>
          <w:rFonts w:ascii="ArialUnicodeMS" w:hAnsi="ArialUnicodeMS" w:cs="ArialUnicodeMS"/>
          <w:sz w:val="24"/>
          <w:szCs w:val="24"/>
        </w:rPr>
        <w:t>.</w:t>
      </w:r>
    </w:p>
    <w:p w:rsidR="00BF73A7" w:rsidRDefault="00BF73A7" w:rsidP="00BF73A7">
      <w:pPr>
        <w:rPr>
          <w:rFonts w:ascii="ArialUnicodeMS" w:hAnsi="ArialUnicodeMS" w:cs="ArialUnicodeMS"/>
          <w:sz w:val="24"/>
          <w:szCs w:val="24"/>
        </w:rPr>
      </w:pPr>
    </w:p>
    <w:p w:rsidR="00BF73A7" w:rsidRPr="00BF73A7" w:rsidRDefault="00BF73A7" w:rsidP="00BF73A7">
      <w:pPr>
        <w:rPr>
          <w:rFonts w:ascii="ArialUnicodeMS" w:hAnsi="ArialUnicodeMS" w:cs="ArialUnicodeMS"/>
          <w:sz w:val="24"/>
          <w:szCs w:val="24"/>
        </w:rPr>
      </w:pPr>
      <w:r>
        <w:rPr>
          <w:rFonts w:ascii="ArialUnicodeMS" w:hAnsi="ArialUnicodeMS" w:cs="ArialUnicodeMS"/>
          <w:sz w:val="24"/>
          <w:szCs w:val="24"/>
        </w:rPr>
        <w:t xml:space="preserve">Students participate at each year level in the Australian Council of Educational Research’s test the Potential Achievement Test (PAT). Students complete this test in Comprehension and Spelling. In addition students in Years 7 and 9 undertake the national assessment process National </w:t>
      </w:r>
      <w:proofErr w:type="gramStart"/>
      <w:r>
        <w:rPr>
          <w:rFonts w:ascii="ArialUnicodeMS" w:hAnsi="ArialUnicodeMS" w:cs="ArialUnicodeMS"/>
          <w:sz w:val="24"/>
          <w:szCs w:val="24"/>
        </w:rPr>
        <w:t>Assessment  Programme</w:t>
      </w:r>
      <w:proofErr w:type="gramEnd"/>
      <w:r>
        <w:rPr>
          <w:rFonts w:ascii="ArialUnicodeMS" w:hAnsi="ArialUnicodeMS" w:cs="ArialUnicodeMS"/>
          <w:sz w:val="24"/>
          <w:szCs w:val="24"/>
        </w:rPr>
        <w:t xml:space="preserve"> in Literacy and Numeracy (NAPLAN). Through these diagnostic tests students who are struggling in English literacy are identified and support is put in place for these students. (Refer Special Education Needs Policy)</w:t>
      </w:r>
    </w:p>
    <w:p w:rsidR="00D10BB0" w:rsidRDefault="00D10BB0" w:rsidP="00D10BB0">
      <w:pPr>
        <w:autoSpaceDE w:val="0"/>
        <w:autoSpaceDN w:val="0"/>
        <w:adjustRightInd w:val="0"/>
        <w:spacing w:after="0" w:line="240" w:lineRule="auto"/>
        <w:rPr>
          <w:rFonts w:ascii="ArialUnicodeMS" w:hAnsi="ArialUnicodeMS" w:cs="ArialUnicodeMS"/>
          <w:sz w:val="24"/>
          <w:szCs w:val="24"/>
        </w:rPr>
      </w:pPr>
      <w:r>
        <w:rPr>
          <w:rFonts w:ascii="ArialUnicodeMS" w:hAnsi="ArialUnicodeMS" w:cs="ArialUnicodeMS"/>
          <w:sz w:val="24"/>
          <w:szCs w:val="24"/>
        </w:rPr>
        <w:t xml:space="preserve">Indigenous students are supported in the maintenance of their mother tongue in that the speaking of their own language is not discouraged at any point in the school day. The College is currently exploring a variety of opportunities to support the Indigenous students and their languages in more practical ways. As these become formalised they will be added to this policy. Indigenous students are supported in the recognition of their culture through teachers using appropriate elements of the section of the Northern Territory Curriculum Framework document titled Indigenous Languages and Culture Language Maintenance. </w:t>
      </w:r>
    </w:p>
    <w:p w:rsidR="00AD696F" w:rsidRDefault="00AD696F" w:rsidP="00D10BB0">
      <w:pPr>
        <w:autoSpaceDE w:val="0"/>
        <w:autoSpaceDN w:val="0"/>
        <w:adjustRightInd w:val="0"/>
        <w:spacing w:after="0" w:line="240" w:lineRule="auto"/>
        <w:rPr>
          <w:rFonts w:ascii="ArialUnicodeMS" w:hAnsi="ArialUnicodeMS" w:cs="ArialUnicodeMS"/>
          <w:sz w:val="24"/>
          <w:szCs w:val="24"/>
        </w:rPr>
      </w:pPr>
    </w:p>
    <w:p w:rsidR="00AD696F" w:rsidRPr="00D10BB0" w:rsidRDefault="00AD696F" w:rsidP="00D10BB0">
      <w:pPr>
        <w:autoSpaceDE w:val="0"/>
        <w:autoSpaceDN w:val="0"/>
        <w:adjustRightInd w:val="0"/>
        <w:spacing w:after="0" w:line="240" w:lineRule="auto"/>
        <w:rPr>
          <w:rFonts w:ascii="ArialUnicodeMS" w:hAnsi="ArialUnicodeMS" w:cs="ArialUnicodeMS"/>
          <w:sz w:val="24"/>
          <w:szCs w:val="24"/>
        </w:rPr>
      </w:pPr>
      <w:r>
        <w:rPr>
          <w:rFonts w:ascii="ArialUnicodeMS" w:hAnsi="ArialUnicodeMS" w:cs="ArialUnicodeMS"/>
          <w:sz w:val="24"/>
          <w:szCs w:val="24"/>
        </w:rPr>
        <w:t>Indigenous perspectives and a respect for I</w:t>
      </w:r>
      <w:r w:rsidR="00F11F11">
        <w:rPr>
          <w:rFonts w:ascii="ArialUnicodeMS" w:hAnsi="ArialUnicodeMS" w:cs="ArialUnicodeMS"/>
          <w:sz w:val="24"/>
          <w:szCs w:val="24"/>
        </w:rPr>
        <w:t xml:space="preserve">ndigenous students </w:t>
      </w:r>
      <w:proofErr w:type="gramStart"/>
      <w:r w:rsidR="00F11F11">
        <w:rPr>
          <w:rFonts w:ascii="ArialUnicodeMS" w:hAnsi="ArialUnicodeMS" w:cs="ArialUnicodeMS"/>
          <w:sz w:val="24"/>
          <w:szCs w:val="24"/>
        </w:rPr>
        <w:t>is</w:t>
      </w:r>
      <w:proofErr w:type="gramEnd"/>
      <w:r w:rsidR="00F11F11">
        <w:rPr>
          <w:rFonts w:ascii="ArialUnicodeMS" w:hAnsi="ArialUnicodeMS" w:cs="ArialUnicodeMS"/>
          <w:sz w:val="24"/>
          <w:szCs w:val="24"/>
        </w:rPr>
        <w:t xml:space="preserve"> taught across the curriculum.</w:t>
      </w:r>
    </w:p>
    <w:p w:rsidR="00D10BB0" w:rsidRDefault="00D10BB0">
      <w:pPr>
        <w:rPr>
          <w:rFonts w:ascii="Arial" w:hAnsi="Arial" w:cs="Arial"/>
        </w:rPr>
      </w:pPr>
    </w:p>
    <w:p w:rsidR="00D10BB0" w:rsidRDefault="00D10BB0" w:rsidP="00D10BB0">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English as a second language for Indigenous students</w:t>
      </w:r>
    </w:p>
    <w:p w:rsidR="00D10BB0" w:rsidRDefault="00D10BB0" w:rsidP="00D10BB0">
      <w:pPr>
        <w:autoSpaceDE w:val="0"/>
        <w:autoSpaceDN w:val="0"/>
        <w:adjustRightInd w:val="0"/>
        <w:spacing w:after="0" w:line="240" w:lineRule="auto"/>
        <w:rPr>
          <w:rFonts w:ascii="Arial" w:hAnsi="Arial" w:cs="Arial"/>
          <w:b/>
          <w:bCs/>
          <w:color w:val="000000"/>
          <w:sz w:val="24"/>
          <w:szCs w:val="24"/>
        </w:rPr>
      </w:pPr>
    </w:p>
    <w:p w:rsidR="00D10BB0" w:rsidRPr="00D10BB0" w:rsidRDefault="00D10BB0" w:rsidP="00D10BB0">
      <w:pPr>
        <w:autoSpaceDE w:val="0"/>
        <w:autoSpaceDN w:val="0"/>
        <w:adjustRightInd w:val="0"/>
        <w:spacing w:after="0" w:line="240" w:lineRule="auto"/>
        <w:rPr>
          <w:rFonts w:ascii="Arial" w:hAnsi="Arial" w:cs="Arial"/>
          <w:bCs/>
          <w:color w:val="000000"/>
          <w:sz w:val="24"/>
          <w:szCs w:val="24"/>
        </w:rPr>
      </w:pPr>
      <w:r>
        <w:rPr>
          <w:rFonts w:ascii="Arial" w:hAnsi="Arial" w:cs="Arial"/>
          <w:bCs/>
          <w:color w:val="000000"/>
          <w:sz w:val="24"/>
          <w:szCs w:val="24"/>
        </w:rPr>
        <w:t xml:space="preserve">On entry to the College, all Indigenous students are tested for English language proficiency and are placed accordingly. Within the Middle School the main English literacy focus is through the Accelerated Literacy programme. </w:t>
      </w:r>
      <w:r w:rsidR="00AD696F">
        <w:rPr>
          <w:rFonts w:ascii="Arial" w:hAnsi="Arial" w:cs="Arial"/>
          <w:bCs/>
          <w:color w:val="000000"/>
          <w:sz w:val="24"/>
          <w:szCs w:val="24"/>
        </w:rPr>
        <w:t xml:space="preserve">This programme is embedding with the framework of the IB Middle Years Programme. </w:t>
      </w:r>
      <w:r>
        <w:rPr>
          <w:rFonts w:ascii="Arial" w:hAnsi="Arial" w:cs="Arial"/>
          <w:bCs/>
          <w:color w:val="000000"/>
          <w:sz w:val="24"/>
          <w:szCs w:val="24"/>
        </w:rPr>
        <w:t>In the Senior School students develop English proficiency through Vocational Education and Training qualifications, either Certificate 1 in Gateway to Education and Training or Certificate II in General Education for Adults.</w:t>
      </w:r>
      <w:r w:rsidR="00BF73A7">
        <w:rPr>
          <w:rFonts w:ascii="Arial" w:hAnsi="Arial" w:cs="Arial"/>
          <w:bCs/>
          <w:color w:val="000000"/>
          <w:sz w:val="24"/>
          <w:szCs w:val="24"/>
        </w:rPr>
        <w:t xml:space="preserve"> (Refer Indigenous Student Placement Policy)</w:t>
      </w:r>
    </w:p>
    <w:p w:rsidR="00D10BB0" w:rsidRDefault="00D10BB0">
      <w:pPr>
        <w:rPr>
          <w:rFonts w:ascii="Arial" w:hAnsi="Arial" w:cs="Arial"/>
        </w:rPr>
      </w:pPr>
    </w:p>
    <w:p w:rsidR="004F3ED3" w:rsidRDefault="004F3ED3">
      <w:pPr>
        <w:rPr>
          <w:rFonts w:ascii="Arial" w:hAnsi="Arial" w:cs="Arial"/>
        </w:rPr>
      </w:pPr>
    </w:p>
    <w:p w:rsidR="004F3ED3" w:rsidRDefault="004F3ED3">
      <w:pPr>
        <w:rPr>
          <w:rFonts w:ascii="Arial" w:hAnsi="Arial" w:cs="Arial"/>
        </w:rPr>
      </w:pPr>
    </w:p>
    <w:p w:rsidR="00D10BB0" w:rsidRPr="00C215FF" w:rsidRDefault="00D10BB0" w:rsidP="00D10BB0">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lastRenderedPageBreak/>
        <w:t>6</w:t>
      </w:r>
      <w:r w:rsidRPr="00C215FF">
        <w:rPr>
          <w:rFonts w:ascii="Arial" w:hAnsi="Arial" w:cs="Arial"/>
          <w:b/>
          <w:bCs/>
          <w:color w:val="000000"/>
          <w:sz w:val="24"/>
          <w:szCs w:val="24"/>
        </w:rPr>
        <w:tab/>
        <w:t>PROCEDURES</w:t>
      </w:r>
    </w:p>
    <w:p w:rsidR="009262ED" w:rsidRDefault="009262ED">
      <w:pPr>
        <w:rPr>
          <w:rFonts w:ascii="Arial" w:hAnsi="Arial" w:cs="Arial"/>
        </w:rPr>
      </w:pPr>
    </w:p>
    <w:p w:rsidR="00BF73A7" w:rsidRDefault="00BF73A7" w:rsidP="00BF73A7">
      <w:pPr>
        <w:pStyle w:val="ListParagraph"/>
        <w:numPr>
          <w:ilvl w:val="0"/>
          <w:numId w:val="3"/>
        </w:numPr>
        <w:rPr>
          <w:rFonts w:ascii="Arial" w:hAnsi="Arial" w:cs="Arial"/>
          <w:sz w:val="24"/>
          <w:szCs w:val="24"/>
        </w:rPr>
      </w:pPr>
      <w:r w:rsidRPr="00BF73A7">
        <w:rPr>
          <w:rFonts w:ascii="Arial" w:hAnsi="Arial" w:cs="Arial"/>
          <w:sz w:val="24"/>
          <w:szCs w:val="24"/>
        </w:rPr>
        <w:t>Students entering the College select a Language for study, this happens at their initial interview with the registrar.</w:t>
      </w:r>
    </w:p>
    <w:p w:rsidR="00BF73A7" w:rsidRDefault="00BF73A7" w:rsidP="00BF73A7">
      <w:pPr>
        <w:pStyle w:val="ListParagraph"/>
        <w:numPr>
          <w:ilvl w:val="0"/>
          <w:numId w:val="3"/>
        </w:numPr>
        <w:rPr>
          <w:rFonts w:ascii="Arial" w:hAnsi="Arial" w:cs="Arial"/>
          <w:sz w:val="24"/>
          <w:szCs w:val="24"/>
        </w:rPr>
      </w:pPr>
      <w:r>
        <w:rPr>
          <w:rFonts w:ascii="Arial" w:hAnsi="Arial" w:cs="Arial"/>
          <w:sz w:val="24"/>
          <w:szCs w:val="24"/>
        </w:rPr>
        <w:t>Students entering Year 10 are given the choice of Language study as part of the subject selection process.</w:t>
      </w:r>
    </w:p>
    <w:p w:rsidR="00BF73A7" w:rsidRDefault="00BF73A7" w:rsidP="00BF73A7">
      <w:pPr>
        <w:pStyle w:val="ListParagraph"/>
        <w:numPr>
          <w:ilvl w:val="0"/>
          <w:numId w:val="3"/>
        </w:numPr>
        <w:rPr>
          <w:rFonts w:ascii="Arial" w:hAnsi="Arial" w:cs="Arial"/>
          <w:sz w:val="24"/>
          <w:szCs w:val="24"/>
        </w:rPr>
      </w:pPr>
      <w:r>
        <w:rPr>
          <w:rFonts w:ascii="Arial" w:hAnsi="Arial" w:cs="Arial"/>
          <w:sz w:val="24"/>
          <w:szCs w:val="24"/>
        </w:rPr>
        <w:t>Students entering either the NTCET or IB Diploma programme are given the choice of the study of a language through the subject selection process.</w:t>
      </w:r>
    </w:p>
    <w:p w:rsidR="00BF73A7" w:rsidRDefault="00BF73A7" w:rsidP="00BF73A7">
      <w:pPr>
        <w:pStyle w:val="ListParagraph"/>
        <w:numPr>
          <w:ilvl w:val="0"/>
          <w:numId w:val="3"/>
        </w:numPr>
        <w:rPr>
          <w:rFonts w:ascii="Arial" w:hAnsi="Arial" w:cs="Arial"/>
          <w:sz w:val="24"/>
          <w:szCs w:val="24"/>
        </w:rPr>
      </w:pPr>
      <w:r>
        <w:rPr>
          <w:rFonts w:ascii="Arial" w:hAnsi="Arial" w:cs="Arial"/>
          <w:sz w:val="24"/>
          <w:szCs w:val="24"/>
        </w:rPr>
        <w:t>Indigenous students entering the College are tested in English language proficiency and placed accordingly into the programme most suited to their needs.</w:t>
      </w:r>
    </w:p>
    <w:p w:rsidR="00BF73A7" w:rsidRDefault="00BF73A7" w:rsidP="00BF73A7">
      <w:pPr>
        <w:pStyle w:val="ListParagraph"/>
        <w:numPr>
          <w:ilvl w:val="0"/>
          <w:numId w:val="3"/>
        </w:numPr>
        <w:rPr>
          <w:rFonts w:ascii="Arial" w:hAnsi="Arial" w:cs="Arial"/>
          <w:sz w:val="24"/>
          <w:szCs w:val="24"/>
        </w:rPr>
      </w:pPr>
      <w:r>
        <w:rPr>
          <w:rFonts w:ascii="Arial" w:hAnsi="Arial" w:cs="Arial"/>
          <w:sz w:val="24"/>
          <w:szCs w:val="24"/>
        </w:rPr>
        <w:t>All students undertake a screen process at each year level through the PAT testing programme. Students identified in this process as requiring additional English language learning support are supported through the Learning Support Team.</w:t>
      </w:r>
    </w:p>
    <w:p w:rsidR="00F11F11" w:rsidRDefault="00F11F11" w:rsidP="00F11F11">
      <w:pPr>
        <w:rPr>
          <w:rFonts w:ascii="Arial" w:hAnsi="Arial" w:cs="Arial"/>
          <w:sz w:val="24"/>
          <w:szCs w:val="24"/>
        </w:rPr>
      </w:pPr>
    </w:p>
    <w:p w:rsidR="00F11F11" w:rsidRDefault="00F11F11" w:rsidP="00F11F11">
      <w:pPr>
        <w:rPr>
          <w:rFonts w:ascii="Arial" w:hAnsi="Arial" w:cs="Arial"/>
          <w:sz w:val="24"/>
          <w:szCs w:val="24"/>
        </w:rPr>
      </w:pPr>
    </w:p>
    <w:p w:rsidR="005C530A" w:rsidRDefault="005C530A">
      <w:pPr>
        <w:rPr>
          <w:rFonts w:ascii="Arial" w:hAnsi="Arial" w:cs="Arial"/>
          <w:sz w:val="24"/>
          <w:szCs w:val="24"/>
        </w:rPr>
      </w:pPr>
    </w:p>
    <w:sectPr w:rsidR="005C530A" w:rsidSect="003070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Unicode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A7B2E"/>
    <w:multiLevelType w:val="hybridMultilevel"/>
    <w:tmpl w:val="DC068B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3A64876"/>
    <w:multiLevelType w:val="hybridMultilevel"/>
    <w:tmpl w:val="FC46D4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6ACA04D6"/>
    <w:multiLevelType w:val="hybridMultilevel"/>
    <w:tmpl w:val="603EA0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E20"/>
    <w:rsid w:val="000414B5"/>
    <w:rsid w:val="00047AEE"/>
    <w:rsid w:val="000D72CE"/>
    <w:rsid w:val="001C242A"/>
    <w:rsid w:val="001C62B1"/>
    <w:rsid w:val="001F2DCC"/>
    <w:rsid w:val="0020070F"/>
    <w:rsid w:val="00213E4C"/>
    <w:rsid w:val="002216F3"/>
    <w:rsid w:val="0023720E"/>
    <w:rsid w:val="00270783"/>
    <w:rsid w:val="0030087D"/>
    <w:rsid w:val="00307078"/>
    <w:rsid w:val="00373923"/>
    <w:rsid w:val="003E78B5"/>
    <w:rsid w:val="00431012"/>
    <w:rsid w:val="004F3ED3"/>
    <w:rsid w:val="00547D52"/>
    <w:rsid w:val="00593E20"/>
    <w:rsid w:val="005C530A"/>
    <w:rsid w:val="00662350"/>
    <w:rsid w:val="006D2CEC"/>
    <w:rsid w:val="006E5BE4"/>
    <w:rsid w:val="007117EC"/>
    <w:rsid w:val="00725596"/>
    <w:rsid w:val="00796F8B"/>
    <w:rsid w:val="00815E4A"/>
    <w:rsid w:val="0081680A"/>
    <w:rsid w:val="00846094"/>
    <w:rsid w:val="008D79CA"/>
    <w:rsid w:val="008E6928"/>
    <w:rsid w:val="009262ED"/>
    <w:rsid w:val="00936538"/>
    <w:rsid w:val="00975580"/>
    <w:rsid w:val="009B12A3"/>
    <w:rsid w:val="009D29B5"/>
    <w:rsid w:val="009D42A9"/>
    <w:rsid w:val="00A7140F"/>
    <w:rsid w:val="00AD696F"/>
    <w:rsid w:val="00AE1F4A"/>
    <w:rsid w:val="00BB652C"/>
    <w:rsid w:val="00BC5232"/>
    <w:rsid w:val="00BF73A7"/>
    <w:rsid w:val="00C5296F"/>
    <w:rsid w:val="00D10BB0"/>
    <w:rsid w:val="00D35EF2"/>
    <w:rsid w:val="00DA4AB2"/>
    <w:rsid w:val="00E17E27"/>
    <w:rsid w:val="00E8666A"/>
    <w:rsid w:val="00ED32C4"/>
    <w:rsid w:val="00F11F11"/>
    <w:rsid w:val="00F70E05"/>
    <w:rsid w:val="00FB4669"/>
    <w:rsid w:val="00FD0C6A"/>
    <w:rsid w:val="00FF2CF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2350"/>
    <w:pPr>
      <w:ind w:left="720"/>
      <w:contextualSpacing/>
    </w:pPr>
  </w:style>
  <w:style w:type="paragraph" w:styleId="PlainText">
    <w:name w:val="Plain Text"/>
    <w:basedOn w:val="Normal"/>
    <w:link w:val="PlainTextChar"/>
    <w:uiPriority w:val="99"/>
    <w:unhideWhenUsed/>
    <w:rsid w:val="00F11F1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11F1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2350"/>
    <w:pPr>
      <w:ind w:left="720"/>
      <w:contextualSpacing/>
    </w:pPr>
  </w:style>
  <w:style w:type="paragraph" w:styleId="PlainText">
    <w:name w:val="Plain Text"/>
    <w:basedOn w:val="Normal"/>
    <w:link w:val="PlainTextChar"/>
    <w:uiPriority w:val="99"/>
    <w:unhideWhenUsed/>
    <w:rsid w:val="00F11F1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11F1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154DB-0747-4C3F-B1AF-485641D63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1454</Words>
  <Characters>8291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Kormilda</Company>
  <LinksUpToDate>false</LinksUpToDate>
  <CharactersWithSpaces>9726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Kormilda</dc:creator>
  <cp:lastModifiedBy>Annabel.Harris</cp:lastModifiedBy>
  <cp:revision>2</cp:revision>
  <dcterms:created xsi:type="dcterms:W3CDTF">2012-03-07T04:56:00Z</dcterms:created>
  <dcterms:modified xsi:type="dcterms:W3CDTF">2012-03-07T04:56:00Z</dcterms:modified>
</cp:coreProperties>
</file>